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1E25" w:rsidRDefault="00691E25" w:rsidP="00691E25">
      <w:pPr>
        <w:ind w:right="880"/>
        <w:jc w:val="right"/>
        <w:rPr>
          <w:rFonts w:ascii="HGS明朝B" w:eastAsia="HGS明朝B"/>
          <w:sz w:val="22"/>
        </w:rPr>
      </w:pPr>
      <w:r>
        <w:rPr>
          <w:rFonts w:ascii="HGS明朝B" w:eastAsia="HGS明朝B" w:hint="eastAsia"/>
          <w:sz w:val="22"/>
        </w:rPr>
        <w:t>2020年12月14日</w:t>
      </w:r>
    </w:p>
    <w:p w:rsidR="00DA4A8E" w:rsidRPr="00DA4A8E" w:rsidRDefault="00691E25" w:rsidP="00691E25">
      <w:pPr>
        <w:ind w:right="880"/>
        <w:rPr>
          <w:rFonts w:ascii="HGS明朝B" w:eastAsia="HGS明朝B"/>
          <w:sz w:val="22"/>
        </w:rPr>
      </w:pPr>
      <w:r w:rsidRPr="00691E25">
        <w:rPr>
          <w:rFonts w:ascii="HGS明朝B" w:eastAsia="HGS明朝B"/>
          <w:sz w:val="22"/>
        </w:rPr>
        <w:t>fax 086-234-5924</w:t>
      </w:r>
    </w:p>
    <w:p w:rsidR="00691E25" w:rsidRPr="00691E25" w:rsidRDefault="00691E25" w:rsidP="00691E25">
      <w:pPr>
        <w:rPr>
          <w:rFonts w:ascii="HGS明朝B" w:eastAsia="HGS明朝B"/>
          <w:sz w:val="22"/>
        </w:rPr>
      </w:pPr>
      <w:r w:rsidRPr="00691E25">
        <w:rPr>
          <w:rFonts w:ascii="HGS明朝B" w:eastAsia="HGS明朝B" w:hint="eastAsia"/>
          <w:sz w:val="22"/>
        </w:rPr>
        <w:t>県民生活部人権施策推進課</w:t>
      </w:r>
      <w:r>
        <w:rPr>
          <w:rFonts w:ascii="HGS明朝B" w:eastAsia="HGS明朝B" w:hint="eastAsia"/>
          <w:sz w:val="22"/>
        </w:rPr>
        <w:t xml:space="preserve">　御中</w:t>
      </w:r>
    </w:p>
    <w:p w:rsidR="00691E25" w:rsidRPr="00691E25" w:rsidRDefault="00691E25" w:rsidP="00691E25">
      <w:pPr>
        <w:rPr>
          <w:rFonts w:ascii="HGS明朝B" w:eastAsia="HGS明朝B"/>
          <w:sz w:val="22"/>
        </w:rPr>
      </w:pPr>
    </w:p>
    <w:p w:rsidR="00E13838" w:rsidRPr="00DA4A8E" w:rsidRDefault="00DA4A8E" w:rsidP="00DA4A8E">
      <w:pPr>
        <w:rPr>
          <w:rFonts w:ascii="HGS明朝B" w:eastAsia="HGS明朝B"/>
          <w:sz w:val="22"/>
        </w:rPr>
      </w:pPr>
      <w:r>
        <w:rPr>
          <w:rFonts w:ascii="HGS明朝B" w:eastAsia="HGS明朝B" w:hint="eastAsia"/>
          <w:sz w:val="22"/>
        </w:rPr>
        <w:t xml:space="preserve">　　　　　　　　　　　　　　　　　　　　　　　　　　　　　岡山市北区下伊福西町1-53</w:t>
      </w:r>
    </w:p>
    <w:p w:rsidR="00E13838" w:rsidRPr="00DA4A8E" w:rsidRDefault="00E13838" w:rsidP="00DA4A8E">
      <w:pPr>
        <w:jc w:val="right"/>
        <w:rPr>
          <w:rFonts w:ascii="HGS明朝B" w:eastAsia="HGS明朝B"/>
          <w:sz w:val="22"/>
        </w:rPr>
      </w:pPr>
      <w:r w:rsidRPr="00DA4A8E">
        <w:rPr>
          <w:rFonts w:ascii="HGS明朝B" w:eastAsia="HGS明朝B" w:hint="eastAsia"/>
          <w:sz w:val="22"/>
        </w:rPr>
        <w:t>ＮＰＯ法人地域人権みんなの会</w:t>
      </w:r>
    </w:p>
    <w:p w:rsidR="00E13838" w:rsidRPr="00DA4A8E" w:rsidRDefault="00E13838" w:rsidP="00DA4A8E">
      <w:pPr>
        <w:jc w:val="right"/>
        <w:rPr>
          <w:rFonts w:ascii="HGS明朝B" w:eastAsia="HGS明朝B"/>
          <w:sz w:val="22"/>
        </w:rPr>
      </w:pPr>
      <w:r w:rsidRPr="00DA4A8E">
        <w:rPr>
          <w:rFonts w:ascii="HGS明朝B" w:eastAsia="HGS明朝B" w:hint="eastAsia"/>
          <w:sz w:val="22"/>
        </w:rPr>
        <w:t xml:space="preserve">会長　　</w:t>
      </w:r>
      <w:r w:rsidR="00B86B14" w:rsidRPr="00DA4A8E">
        <w:rPr>
          <w:rFonts w:ascii="HGS明朝B" w:eastAsia="HGS明朝B" w:hint="eastAsia"/>
          <w:sz w:val="22"/>
        </w:rPr>
        <w:t>中島</w:t>
      </w:r>
      <w:r w:rsidRPr="00DA4A8E">
        <w:rPr>
          <w:rFonts w:ascii="HGS明朝B" w:eastAsia="HGS明朝B" w:hint="eastAsia"/>
          <w:sz w:val="22"/>
        </w:rPr>
        <w:t>純男</w:t>
      </w:r>
    </w:p>
    <w:p w:rsidR="00E13838" w:rsidRPr="00DA4A8E" w:rsidRDefault="00E13838" w:rsidP="009508FC">
      <w:pPr>
        <w:rPr>
          <w:rFonts w:ascii="HGS明朝B" w:eastAsia="HGS明朝B"/>
          <w:sz w:val="22"/>
        </w:rPr>
      </w:pPr>
    </w:p>
    <w:p w:rsidR="00E13838" w:rsidRPr="00DA4A8E" w:rsidRDefault="00E13838" w:rsidP="009508FC">
      <w:pPr>
        <w:rPr>
          <w:rFonts w:ascii="HGS明朝B" w:eastAsia="HGS明朝B"/>
          <w:sz w:val="22"/>
        </w:rPr>
      </w:pPr>
    </w:p>
    <w:p w:rsidR="00E13838" w:rsidRPr="00DA4A8E" w:rsidRDefault="00E13838" w:rsidP="00DA4A8E">
      <w:pPr>
        <w:ind w:firstLineChars="200" w:firstLine="560"/>
        <w:rPr>
          <w:rFonts w:ascii="HGS明朝B" w:eastAsia="HGS明朝B"/>
          <w:sz w:val="28"/>
          <w:szCs w:val="28"/>
        </w:rPr>
      </w:pPr>
      <w:r w:rsidRPr="00DA4A8E">
        <w:rPr>
          <w:rFonts w:ascii="HGS明朝B" w:eastAsia="HGS明朝B" w:hint="eastAsia"/>
          <w:sz w:val="28"/>
          <w:szCs w:val="28"/>
        </w:rPr>
        <w:t>第</w:t>
      </w:r>
      <w:r w:rsidR="00691E25">
        <w:rPr>
          <w:rFonts w:ascii="HGS明朝B" w:eastAsia="HGS明朝B" w:hint="eastAsia"/>
          <w:sz w:val="28"/>
          <w:szCs w:val="28"/>
        </w:rPr>
        <w:t>5</w:t>
      </w:r>
      <w:r w:rsidRPr="00DA4A8E">
        <w:rPr>
          <w:rFonts w:ascii="HGS明朝B" w:eastAsia="HGS明朝B" w:hint="eastAsia"/>
          <w:sz w:val="28"/>
          <w:szCs w:val="28"/>
        </w:rPr>
        <w:t>次岡山県人権政策推進指針（素案）へのパブリックコメント</w:t>
      </w:r>
    </w:p>
    <w:p w:rsidR="00E13838" w:rsidRPr="00DA4A8E" w:rsidRDefault="00E13838" w:rsidP="009508FC">
      <w:pPr>
        <w:rPr>
          <w:rFonts w:ascii="HGS明朝B" w:eastAsia="HGS明朝B"/>
          <w:sz w:val="22"/>
        </w:rPr>
      </w:pPr>
    </w:p>
    <w:p w:rsidR="007F12B0" w:rsidRPr="00DA4A8E" w:rsidRDefault="00B624E8" w:rsidP="00B624E8">
      <w:pPr>
        <w:ind w:firstLineChars="100" w:firstLine="220"/>
        <w:rPr>
          <w:rFonts w:ascii="HGS明朝B" w:eastAsia="HGS明朝B"/>
          <w:sz w:val="22"/>
        </w:rPr>
      </w:pPr>
      <w:r>
        <w:rPr>
          <w:rFonts w:ascii="HGS明朝B" w:eastAsia="HGS明朝B" w:hint="eastAsia"/>
          <w:sz w:val="22"/>
        </w:rPr>
        <w:t>第5次</w:t>
      </w:r>
      <w:r w:rsidR="007F12B0" w:rsidRPr="00DA4A8E">
        <w:rPr>
          <w:rFonts w:ascii="HGS明朝B" w:eastAsia="HGS明朝B" w:hint="eastAsia"/>
          <w:sz w:val="22"/>
        </w:rPr>
        <w:t>岡山県人権政策推進指針の</w:t>
      </w:r>
      <w:r>
        <w:rPr>
          <w:rFonts w:ascii="HGS明朝B" w:eastAsia="HGS明朝B" w:hint="eastAsia"/>
          <w:sz w:val="22"/>
        </w:rPr>
        <w:t>策定にあたり</w:t>
      </w:r>
      <w:r w:rsidR="007F12B0" w:rsidRPr="00DA4A8E">
        <w:rPr>
          <w:rFonts w:ascii="HGS明朝B" w:eastAsia="HGS明朝B" w:hint="eastAsia"/>
          <w:sz w:val="22"/>
        </w:rPr>
        <w:t>、県民の人権を保障</w:t>
      </w:r>
      <w:r>
        <w:rPr>
          <w:rFonts w:ascii="HGS明朝B" w:eastAsia="HGS明朝B" w:hint="eastAsia"/>
          <w:sz w:val="22"/>
        </w:rPr>
        <w:t>する県政の確立を願って</w:t>
      </w:r>
      <w:r w:rsidR="007F12B0" w:rsidRPr="00DA4A8E">
        <w:rPr>
          <w:rFonts w:ascii="HGS明朝B" w:eastAsia="HGS明朝B" w:hint="eastAsia"/>
          <w:sz w:val="22"/>
        </w:rPr>
        <w:t>意見を提出します。貴職の</w:t>
      </w:r>
      <w:r w:rsidR="00DA4A8E" w:rsidRPr="00DA4A8E">
        <w:rPr>
          <w:rFonts w:ascii="HGS明朝B" w:eastAsia="HGS明朝B" w:hint="eastAsia"/>
          <w:sz w:val="22"/>
        </w:rPr>
        <w:t>誠意ある対応をお願いいたします。</w:t>
      </w:r>
    </w:p>
    <w:p w:rsidR="007F12B0" w:rsidRPr="00DA4A8E" w:rsidRDefault="007F12B0" w:rsidP="009508FC">
      <w:pPr>
        <w:rPr>
          <w:rFonts w:ascii="HGS明朝B" w:eastAsia="HGS明朝B"/>
          <w:sz w:val="22"/>
        </w:rPr>
      </w:pPr>
    </w:p>
    <w:p w:rsidR="00E13838" w:rsidRPr="00DA4A8E" w:rsidRDefault="00E13838" w:rsidP="009508FC">
      <w:pPr>
        <w:rPr>
          <w:rFonts w:ascii="HGS明朝B" w:eastAsia="HGS明朝B"/>
          <w:sz w:val="22"/>
        </w:rPr>
      </w:pPr>
    </w:p>
    <w:p w:rsidR="00691E25" w:rsidRDefault="00E13838" w:rsidP="009508FC">
      <w:pPr>
        <w:rPr>
          <w:rFonts w:ascii="HGS明朝B" w:eastAsia="HGS明朝B"/>
          <w:sz w:val="22"/>
        </w:rPr>
      </w:pPr>
      <w:r w:rsidRPr="00DA4A8E">
        <w:rPr>
          <w:rFonts w:ascii="HGS明朝B" w:eastAsia="HGS明朝B" w:hint="eastAsia"/>
          <w:sz w:val="22"/>
        </w:rPr>
        <w:t>（1）</w:t>
      </w:r>
      <w:r w:rsidR="00691E25" w:rsidRPr="00691E25">
        <w:rPr>
          <w:rFonts w:ascii="HGS明朝B" w:eastAsia="HGS明朝B" w:hint="eastAsia"/>
          <w:sz w:val="22"/>
        </w:rPr>
        <w:t>5年前の</w:t>
      </w:r>
      <w:r w:rsidR="0095390B">
        <w:rPr>
          <w:rFonts w:ascii="HGS明朝B" w:eastAsia="HGS明朝B" w:hint="eastAsia"/>
          <w:sz w:val="22"/>
        </w:rPr>
        <w:t>パブリックコメントでも</w:t>
      </w:r>
      <w:r w:rsidR="00691E25" w:rsidRPr="00691E25">
        <w:rPr>
          <w:rFonts w:ascii="HGS明朝B" w:eastAsia="HGS明朝B" w:hint="eastAsia"/>
          <w:sz w:val="22"/>
        </w:rPr>
        <w:t>提案しましたが、</w:t>
      </w:r>
      <w:r w:rsidR="00B624E8">
        <w:rPr>
          <w:rFonts w:ascii="HGS明朝B" w:eastAsia="HGS明朝B" w:hint="eastAsia"/>
          <w:sz w:val="22"/>
        </w:rPr>
        <w:t>貴審議会が</w:t>
      </w:r>
      <w:r w:rsidR="00691E25" w:rsidRPr="00691E25">
        <w:rPr>
          <w:rFonts w:ascii="HGS明朝B" w:eastAsia="HGS明朝B" w:hint="eastAsia"/>
          <w:sz w:val="22"/>
        </w:rPr>
        <w:t>人権課題に日頃から取り組んでいる県民や県民で構成する諸団体</w:t>
      </w:r>
      <w:r w:rsidR="0003076C">
        <w:rPr>
          <w:rFonts w:ascii="HGS明朝B" w:eastAsia="HGS明朝B" w:hint="eastAsia"/>
          <w:sz w:val="22"/>
        </w:rPr>
        <w:t>など</w:t>
      </w:r>
      <w:r w:rsidR="00691E25" w:rsidRPr="00691E25">
        <w:rPr>
          <w:rFonts w:ascii="HGS明朝B" w:eastAsia="HGS明朝B" w:hint="eastAsia"/>
          <w:sz w:val="22"/>
        </w:rPr>
        <w:t>から、</w:t>
      </w:r>
      <w:r w:rsidR="00EC7B0A">
        <w:rPr>
          <w:rFonts w:ascii="HGS明朝B" w:eastAsia="HGS明朝B" w:hint="eastAsia"/>
          <w:sz w:val="22"/>
        </w:rPr>
        <w:t>人権問題の今日的</w:t>
      </w:r>
      <w:r w:rsidR="00691E25" w:rsidRPr="00691E25">
        <w:rPr>
          <w:rFonts w:ascii="HGS明朝B" w:eastAsia="HGS明朝B" w:hint="eastAsia"/>
          <w:sz w:val="22"/>
        </w:rPr>
        <w:t>現状や課題を直接聴取する機会を設けるべきだと思います。</w:t>
      </w:r>
      <w:r w:rsidR="00EC7B0A">
        <w:rPr>
          <w:rFonts w:ascii="HGS明朝B" w:eastAsia="HGS明朝B" w:hint="eastAsia"/>
          <w:sz w:val="22"/>
        </w:rPr>
        <w:t>2001年3月</w:t>
      </w:r>
      <w:r w:rsidR="00B624E8">
        <w:rPr>
          <w:rFonts w:ascii="HGS明朝B" w:eastAsia="HGS明朝B" w:hint="eastAsia"/>
          <w:sz w:val="22"/>
        </w:rPr>
        <w:t>の岡山県人権政策推進指針の</w:t>
      </w:r>
      <w:r w:rsidR="00EC7B0A">
        <w:rPr>
          <w:rFonts w:ascii="HGS明朝B" w:eastAsia="HGS明朝B" w:hint="eastAsia"/>
          <w:sz w:val="22"/>
        </w:rPr>
        <w:t>制定にむけて</w:t>
      </w:r>
      <w:r w:rsidR="00B624E8">
        <w:rPr>
          <w:rFonts w:ascii="HGS明朝B" w:eastAsia="HGS明朝B" w:hint="eastAsia"/>
          <w:sz w:val="22"/>
        </w:rPr>
        <w:t>、当時の</w:t>
      </w:r>
      <w:r w:rsidR="00EC7B0A">
        <w:rPr>
          <w:rFonts w:ascii="HGS明朝B" w:eastAsia="HGS明朝B" w:hint="eastAsia"/>
          <w:sz w:val="22"/>
        </w:rPr>
        <w:t>審議会</w:t>
      </w:r>
      <w:r w:rsidR="00B624E8">
        <w:rPr>
          <w:rFonts w:ascii="HGS明朝B" w:eastAsia="HGS明朝B" w:hint="eastAsia"/>
          <w:sz w:val="22"/>
        </w:rPr>
        <w:t>に</w:t>
      </w:r>
      <w:r w:rsidR="00EC7B0A">
        <w:rPr>
          <w:rFonts w:ascii="HGS明朝B" w:eastAsia="HGS明朝B" w:hint="eastAsia"/>
          <w:sz w:val="22"/>
        </w:rPr>
        <w:t>は多数の団体から意見を聞き取る機会を設けていただきました。その教訓は生かすべきだと考えます。</w:t>
      </w:r>
      <w:r w:rsidR="00172D0B">
        <w:rPr>
          <w:rFonts w:ascii="HGS明朝B" w:eastAsia="HGS明朝B" w:hint="eastAsia"/>
          <w:sz w:val="22"/>
        </w:rPr>
        <w:t>第5章、推進体制のなかの3・民間団体との協働のなかに、日常的に意見交換を行うことを明記してください。</w:t>
      </w:r>
    </w:p>
    <w:p w:rsidR="00691E25" w:rsidRDefault="00691E25" w:rsidP="009508FC">
      <w:pPr>
        <w:rPr>
          <w:rFonts w:ascii="HGS明朝B" w:eastAsia="HGS明朝B"/>
          <w:sz w:val="22"/>
        </w:rPr>
      </w:pPr>
    </w:p>
    <w:p w:rsidR="00691E25" w:rsidRDefault="00691E25" w:rsidP="009508FC">
      <w:pPr>
        <w:rPr>
          <w:rFonts w:ascii="HGS明朝B" w:eastAsia="HGS明朝B"/>
          <w:sz w:val="22"/>
        </w:rPr>
      </w:pPr>
    </w:p>
    <w:p w:rsidR="00EC7B0A" w:rsidRPr="00DB2E43" w:rsidRDefault="00EC7B0A" w:rsidP="00172D0B">
      <w:pPr>
        <w:ind w:firstLineChars="50" w:firstLine="110"/>
        <w:rPr>
          <w:rFonts w:ascii="HGP明朝B" w:eastAsia="HGP明朝B" w:hint="eastAsia"/>
          <w:sz w:val="22"/>
        </w:rPr>
      </w:pPr>
      <w:r w:rsidRPr="00DB2E43">
        <w:rPr>
          <w:rFonts w:ascii="HGP明朝B" w:eastAsia="HGP明朝B" w:hint="eastAsia"/>
          <w:sz w:val="22"/>
        </w:rPr>
        <w:t>(2)</w:t>
      </w:r>
      <w:r w:rsidR="00B624E8" w:rsidRPr="00DB2E43">
        <w:rPr>
          <w:rFonts w:ascii="HGP明朝B" w:eastAsia="HGP明朝B" w:hint="eastAsia"/>
          <w:sz w:val="22"/>
        </w:rPr>
        <w:t xml:space="preserve"> 「岡山県人権政策推進指針」は2001（平成13）年3月に策定され</w:t>
      </w:r>
      <w:r w:rsidR="00172D0B" w:rsidRPr="00DB2E43">
        <w:rPr>
          <w:rFonts w:ascii="HGP明朝B" w:eastAsia="HGP明朝B" w:hint="eastAsia"/>
          <w:sz w:val="22"/>
        </w:rPr>
        <w:t>ました。5年ごとに</w:t>
      </w:r>
      <w:r w:rsidR="00B624E8" w:rsidRPr="00DB2E43">
        <w:rPr>
          <w:rFonts w:ascii="HGP明朝B" w:eastAsia="HGP明朝B" w:hint="eastAsia"/>
          <w:sz w:val="22"/>
        </w:rPr>
        <w:t>改定されながら20年近くが経過しますが、その間に、この「岡山県人権政策推進指針」が果たしてきたことの総括がされていません。第3次晴れの国おかやま生き活きプラン・素案の推進の基本姿勢のなかに、ＰＤＣＡ</w:t>
      </w:r>
      <w:r w:rsidR="00972ED6" w:rsidRPr="00DB2E43">
        <w:rPr>
          <w:rFonts w:ascii="HGP明朝B" w:eastAsia="HGP明朝B" w:hint="eastAsia"/>
          <w:sz w:val="22"/>
        </w:rPr>
        <w:t>（計画・実行・評価・改善）</w:t>
      </w:r>
      <w:r w:rsidR="00B624E8" w:rsidRPr="00DB2E43">
        <w:rPr>
          <w:rFonts w:ascii="HGP明朝B" w:eastAsia="HGP明朝B" w:hint="eastAsia"/>
          <w:sz w:val="22"/>
        </w:rPr>
        <w:t>サイクルの実施を掲げられています。この基本的な考え方を岡山県人権政策推進指針</w:t>
      </w:r>
      <w:r w:rsidR="00972ED6" w:rsidRPr="00DB2E43">
        <w:rPr>
          <w:rFonts w:ascii="HGP明朝B" w:eastAsia="HGP明朝B" w:hint="eastAsia"/>
          <w:sz w:val="22"/>
        </w:rPr>
        <w:t>策定作業にも</w:t>
      </w:r>
      <w:r w:rsidR="00B624E8" w:rsidRPr="00DB2E43">
        <w:rPr>
          <w:rFonts w:ascii="HGP明朝B" w:eastAsia="HGP明朝B" w:hint="eastAsia"/>
          <w:sz w:val="22"/>
        </w:rPr>
        <w:t>生かすべきだと思います。</w:t>
      </w:r>
    </w:p>
    <w:p w:rsidR="00972ED6" w:rsidRPr="00DB2E43" w:rsidRDefault="00972ED6" w:rsidP="00172D0B">
      <w:pPr>
        <w:ind w:firstLineChars="100" w:firstLine="220"/>
        <w:rPr>
          <w:rFonts w:ascii="HGP明朝B" w:eastAsia="HGP明朝B" w:hint="eastAsia"/>
          <w:sz w:val="22"/>
        </w:rPr>
      </w:pPr>
      <w:r w:rsidRPr="00DB2E43">
        <w:rPr>
          <w:rFonts w:ascii="HGP明朝B" w:eastAsia="HGP明朝B" w:hint="eastAsia"/>
          <w:sz w:val="22"/>
        </w:rPr>
        <w:t>「岡山県人権政策推進指針」は県民にどの程度認識されていると捉えられてい</w:t>
      </w:r>
      <w:r w:rsidR="00172D0B" w:rsidRPr="00DB2E43">
        <w:rPr>
          <w:rFonts w:ascii="HGP明朝B" w:eastAsia="HGP明朝B" w:hint="eastAsia"/>
          <w:sz w:val="22"/>
        </w:rPr>
        <w:t>るのですか</w:t>
      </w:r>
      <w:r w:rsidRPr="00DB2E43">
        <w:rPr>
          <w:rFonts w:ascii="HGP明朝B" w:eastAsia="HGP明朝B" w:hint="eastAsia"/>
          <w:sz w:val="22"/>
        </w:rPr>
        <w:t>。</w:t>
      </w:r>
      <w:r w:rsidR="00172D0B" w:rsidRPr="00DB2E43">
        <w:rPr>
          <w:rFonts w:ascii="HGP明朝B" w:eastAsia="HGP明朝B" w:hint="eastAsia"/>
          <w:sz w:val="22"/>
        </w:rPr>
        <w:t>誰に</w:t>
      </w:r>
      <w:r w:rsidRPr="00DB2E43">
        <w:rPr>
          <w:rFonts w:ascii="HGP明朝B" w:eastAsia="HGP明朝B" w:hint="eastAsia"/>
          <w:sz w:val="22"/>
        </w:rPr>
        <w:t>どのように活用され</w:t>
      </w:r>
      <w:r w:rsidR="00172D0B" w:rsidRPr="00DB2E43">
        <w:rPr>
          <w:rFonts w:ascii="HGP明朝B" w:eastAsia="HGP明朝B" w:hint="eastAsia"/>
          <w:sz w:val="22"/>
        </w:rPr>
        <w:t>、その成果はどこにどのように表れているのですか。それらも20年も経過した時点では包括的にまとめることが必要だと思います。ぜひ、第5章、推進体制の中に新たに項を起こしてその旨を挿入してください。</w:t>
      </w:r>
    </w:p>
    <w:p w:rsidR="00EC7B0A" w:rsidRDefault="00EC7B0A" w:rsidP="00EC7B0A">
      <w:pPr>
        <w:ind w:firstLineChars="50" w:firstLine="110"/>
        <w:rPr>
          <w:rFonts w:ascii="HGS明朝B" w:eastAsia="HGS明朝B"/>
          <w:sz w:val="22"/>
        </w:rPr>
      </w:pPr>
    </w:p>
    <w:p w:rsidR="009545C4" w:rsidRPr="00DA4A8E" w:rsidRDefault="009545C4" w:rsidP="009508FC">
      <w:pPr>
        <w:rPr>
          <w:rFonts w:ascii="HGS明朝B" w:eastAsia="HGS明朝B"/>
          <w:sz w:val="22"/>
        </w:rPr>
      </w:pPr>
    </w:p>
    <w:p w:rsidR="00133DE3" w:rsidRDefault="009545C4" w:rsidP="009508FC">
      <w:pPr>
        <w:rPr>
          <w:rFonts w:ascii="HGS明朝B" w:eastAsia="HGS明朝B"/>
          <w:sz w:val="22"/>
        </w:rPr>
      </w:pPr>
      <w:r w:rsidRPr="00DA4A8E">
        <w:rPr>
          <w:rFonts w:ascii="HGS明朝B" w:eastAsia="HGS明朝B" w:hint="eastAsia"/>
          <w:sz w:val="22"/>
        </w:rPr>
        <w:t>（</w:t>
      </w:r>
      <w:r w:rsidR="00133DE3">
        <w:rPr>
          <w:rFonts w:ascii="HGS明朝B" w:eastAsia="HGS明朝B" w:hint="eastAsia"/>
          <w:sz w:val="22"/>
        </w:rPr>
        <w:t>3</w:t>
      </w:r>
      <w:r w:rsidRPr="00DA4A8E">
        <w:rPr>
          <w:rFonts w:ascii="HGS明朝B" w:eastAsia="HGS明朝B" w:hint="eastAsia"/>
          <w:sz w:val="22"/>
        </w:rPr>
        <w:t>）岡山県人権政策審議会の</w:t>
      </w:r>
      <w:r w:rsidR="0042667B" w:rsidRPr="00DA4A8E">
        <w:rPr>
          <w:rFonts w:ascii="HGS明朝B" w:eastAsia="HGS明朝B" w:hint="eastAsia"/>
          <w:sz w:val="22"/>
        </w:rPr>
        <w:t>委員発言に「県としての考え方」を強調されている方々も見受けられ、論議の展開を期待していました</w:t>
      </w:r>
      <w:r w:rsidR="00133DE3">
        <w:rPr>
          <w:rFonts w:ascii="HGS明朝B" w:eastAsia="HGS明朝B" w:hint="eastAsia"/>
          <w:sz w:val="22"/>
        </w:rPr>
        <w:t>。しかし、</w:t>
      </w:r>
      <w:r w:rsidR="0042667B" w:rsidRPr="00DA4A8E">
        <w:rPr>
          <w:rFonts w:ascii="HGS明朝B" w:eastAsia="HGS明朝B" w:hint="eastAsia"/>
          <w:sz w:val="22"/>
        </w:rPr>
        <w:t>今回の第</w:t>
      </w:r>
      <w:r w:rsidR="00133DE3">
        <w:rPr>
          <w:rFonts w:ascii="HGS明朝B" w:eastAsia="HGS明朝B" w:hint="eastAsia"/>
          <w:sz w:val="22"/>
        </w:rPr>
        <w:t>5</w:t>
      </w:r>
      <w:r w:rsidR="0042667B" w:rsidRPr="00DA4A8E">
        <w:rPr>
          <w:rFonts w:ascii="HGS明朝B" w:eastAsia="HGS明朝B" w:hint="eastAsia"/>
          <w:sz w:val="22"/>
        </w:rPr>
        <w:t>次・素案は、第</w:t>
      </w:r>
      <w:r w:rsidR="00133DE3">
        <w:rPr>
          <w:rFonts w:ascii="HGS明朝B" w:eastAsia="HGS明朝B" w:hint="eastAsia"/>
          <w:sz w:val="22"/>
        </w:rPr>
        <w:t>4</w:t>
      </w:r>
      <w:r w:rsidR="0042667B" w:rsidRPr="00DA4A8E">
        <w:rPr>
          <w:rFonts w:ascii="HGS明朝B" w:eastAsia="HGS明朝B" w:hint="eastAsia"/>
          <w:sz w:val="22"/>
        </w:rPr>
        <w:t>次の</w:t>
      </w:r>
      <w:r w:rsidR="00133DE3">
        <w:rPr>
          <w:rFonts w:ascii="HGS明朝B" w:eastAsia="HGS明朝B" w:hint="eastAsia"/>
          <w:sz w:val="22"/>
        </w:rPr>
        <w:t>「全体構成」からはほとんど変わっていません。いわゆる「私人間」の問題が中心におかれ、本来の人権概念からしての人権問題、「権力からの人権侵害」について</w:t>
      </w:r>
      <w:r w:rsidR="002803E9">
        <w:rPr>
          <w:rFonts w:ascii="HGS明朝B" w:eastAsia="HGS明朝B" w:hint="eastAsia"/>
          <w:sz w:val="22"/>
        </w:rPr>
        <w:t>、また労働者の人権など</w:t>
      </w:r>
      <w:r w:rsidR="00133DE3">
        <w:rPr>
          <w:rFonts w:ascii="HGS明朝B" w:eastAsia="HGS明朝B" w:hint="eastAsia"/>
          <w:sz w:val="22"/>
        </w:rPr>
        <w:t>はほとんど触れないという内容を踏襲してしまっています。</w:t>
      </w:r>
    </w:p>
    <w:p w:rsidR="00E13838" w:rsidRPr="00DA4A8E" w:rsidRDefault="00133DE3" w:rsidP="00133DE3">
      <w:pPr>
        <w:ind w:firstLineChars="100" w:firstLine="220"/>
        <w:rPr>
          <w:rFonts w:ascii="HGS明朝B" w:eastAsia="HGS明朝B"/>
          <w:sz w:val="22"/>
        </w:rPr>
      </w:pPr>
      <w:r>
        <w:rPr>
          <w:rFonts w:ascii="HGS明朝B" w:eastAsia="HGS明朝B" w:hint="eastAsia"/>
          <w:sz w:val="22"/>
        </w:rPr>
        <w:t>それには、</w:t>
      </w:r>
      <w:r w:rsidR="0042667B" w:rsidRPr="00DA4A8E">
        <w:rPr>
          <w:rFonts w:ascii="HGS明朝B" w:eastAsia="HGS明朝B" w:hint="eastAsia"/>
          <w:sz w:val="22"/>
        </w:rPr>
        <w:t>改定に対しての論議時間が不足していること、原案が行政担当者だけの事務局から提案されることなどの</w:t>
      </w:r>
      <w:r>
        <w:rPr>
          <w:rFonts w:ascii="HGS明朝B" w:eastAsia="HGS明朝B" w:hint="eastAsia"/>
          <w:sz w:val="22"/>
        </w:rPr>
        <w:t>背景</w:t>
      </w:r>
      <w:r w:rsidR="0042667B" w:rsidRPr="00DA4A8E">
        <w:rPr>
          <w:rFonts w:ascii="HGS明朝B" w:eastAsia="HGS明朝B" w:hint="eastAsia"/>
          <w:sz w:val="22"/>
        </w:rPr>
        <w:t>があ</w:t>
      </w:r>
      <w:r>
        <w:rPr>
          <w:rFonts w:ascii="HGS明朝B" w:eastAsia="HGS明朝B" w:hint="eastAsia"/>
          <w:sz w:val="22"/>
        </w:rPr>
        <w:t>ると思います。一度作った枠組みを、元から作り直すのには相当な</w:t>
      </w:r>
      <w:r w:rsidR="002803E9">
        <w:rPr>
          <w:rFonts w:ascii="HGS明朝B" w:eastAsia="HGS明朝B" w:hint="eastAsia"/>
          <w:sz w:val="22"/>
        </w:rPr>
        <w:t>体制と</w:t>
      </w:r>
      <w:r>
        <w:rPr>
          <w:rFonts w:ascii="HGS明朝B" w:eastAsia="HGS明朝B" w:hint="eastAsia"/>
          <w:sz w:val="22"/>
        </w:rPr>
        <w:t>努力</w:t>
      </w:r>
      <w:r w:rsidR="0042667B" w:rsidRPr="00DA4A8E">
        <w:rPr>
          <w:rFonts w:ascii="HGS明朝B" w:eastAsia="HGS明朝B" w:hint="eastAsia"/>
          <w:sz w:val="22"/>
        </w:rPr>
        <w:t>が必要と思います。ぜひ、次回からは、</w:t>
      </w:r>
      <w:r w:rsidR="00955C0F">
        <w:rPr>
          <w:rFonts w:ascii="HGS明朝B" w:eastAsia="HGS明朝B" w:hint="eastAsia"/>
          <w:sz w:val="22"/>
        </w:rPr>
        <w:t>全体構成</w:t>
      </w:r>
      <w:r w:rsidR="0042667B" w:rsidRPr="00DA4A8E">
        <w:rPr>
          <w:rFonts w:ascii="HGS明朝B" w:eastAsia="HGS明朝B" w:hint="eastAsia"/>
          <w:sz w:val="22"/>
        </w:rPr>
        <w:t>と内容などについて、充分な論議をしていただき、今日の人権課題を的確に把握し課題解決に</w:t>
      </w:r>
      <w:r w:rsidR="00B86B14" w:rsidRPr="00DA4A8E">
        <w:rPr>
          <w:rFonts w:ascii="HGS明朝B" w:eastAsia="HGS明朝B" w:hint="eastAsia"/>
          <w:sz w:val="22"/>
        </w:rPr>
        <w:t>結び付く</w:t>
      </w:r>
      <w:r w:rsidR="0042667B" w:rsidRPr="00DA4A8E">
        <w:rPr>
          <w:rFonts w:ascii="HGS明朝B" w:eastAsia="HGS明朝B" w:hint="eastAsia"/>
          <w:sz w:val="22"/>
        </w:rPr>
        <w:t>道筋を提案できるものにし</w:t>
      </w:r>
      <w:r w:rsidR="0042667B" w:rsidRPr="00DA4A8E">
        <w:rPr>
          <w:rFonts w:ascii="HGS明朝B" w:eastAsia="HGS明朝B" w:hint="eastAsia"/>
          <w:sz w:val="22"/>
        </w:rPr>
        <w:lastRenderedPageBreak/>
        <w:t>ていただきたいと思います。</w:t>
      </w:r>
      <w:r w:rsidR="002803E9">
        <w:rPr>
          <w:rFonts w:ascii="HGS明朝B" w:eastAsia="HGS明朝B" w:hint="eastAsia"/>
          <w:sz w:val="22"/>
        </w:rPr>
        <w:t>そのために、第5章、推進体制のなかに項をおこして、次期改定時にむけた諸準備を早くから行う旨を明記してください。</w:t>
      </w:r>
    </w:p>
    <w:p w:rsidR="0042667B" w:rsidRPr="00DA4A8E" w:rsidRDefault="0042667B" w:rsidP="009508FC">
      <w:pPr>
        <w:rPr>
          <w:rFonts w:ascii="HGS明朝B" w:eastAsia="HGS明朝B"/>
          <w:sz w:val="22"/>
        </w:rPr>
      </w:pPr>
    </w:p>
    <w:p w:rsidR="002803E9" w:rsidRDefault="0042667B" w:rsidP="009508FC">
      <w:pPr>
        <w:rPr>
          <w:rFonts w:ascii="HGS明朝B" w:eastAsia="HGS明朝B"/>
          <w:sz w:val="22"/>
        </w:rPr>
      </w:pPr>
      <w:r w:rsidRPr="00DA4A8E">
        <w:rPr>
          <w:rFonts w:ascii="HGS明朝B" w:eastAsia="HGS明朝B" w:hint="eastAsia"/>
          <w:sz w:val="22"/>
        </w:rPr>
        <w:t>（</w:t>
      </w:r>
      <w:r w:rsidR="002803E9">
        <w:rPr>
          <w:rFonts w:ascii="HGS明朝B" w:eastAsia="HGS明朝B" w:hint="eastAsia"/>
          <w:sz w:val="22"/>
        </w:rPr>
        <w:t>4</w:t>
      </w:r>
      <w:r w:rsidRPr="00DA4A8E">
        <w:rPr>
          <w:rFonts w:ascii="HGS明朝B" w:eastAsia="HGS明朝B" w:hint="eastAsia"/>
          <w:sz w:val="22"/>
        </w:rPr>
        <w:t>）</w:t>
      </w:r>
      <w:r w:rsidR="002803E9">
        <w:rPr>
          <w:rFonts w:ascii="HGS明朝B" w:eastAsia="HGS明朝B" w:hint="eastAsia"/>
          <w:sz w:val="22"/>
        </w:rPr>
        <w:t>素案全体</w:t>
      </w:r>
      <w:r w:rsidR="0003076C">
        <w:rPr>
          <w:rFonts w:ascii="HGS明朝B" w:eastAsia="HGS明朝B" w:hint="eastAsia"/>
          <w:sz w:val="22"/>
        </w:rPr>
        <w:t>のなかで</w:t>
      </w:r>
      <w:r w:rsidR="002803E9">
        <w:rPr>
          <w:rFonts w:ascii="HGS明朝B" w:eastAsia="HGS明朝B" w:hint="eastAsia"/>
          <w:sz w:val="22"/>
        </w:rPr>
        <w:t>、</w:t>
      </w:r>
      <w:r w:rsidR="002803E9" w:rsidRPr="002803E9">
        <w:rPr>
          <w:rFonts w:ascii="HGS明朝B" w:eastAsia="HGS明朝B" w:hint="eastAsia"/>
          <w:sz w:val="22"/>
        </w:rPr>
        <w:t>「差別意識」という言葉を使っているのが「同和問題」で5か所、「刑を終えて出所した人」で1</w:t>
      </w:r>
      <w:r w:rsidR="002803E9">
        <w:rPr>
          <w:rFonts w:ascii="HGS明朝B" w:eastAsia="HGS明朝B" w:hint="eastAsia"/>
          <w:sz w:val="22"/>
        </w:rPr>
        <w:t>か所ありました。</w:t>
      </w:r>
      <w:r w:rsidR="0003076C">
        <w:rPr>
          <w:rFonts w:ascii="HGS明朝B" w:eastAsia="HGS明朝B" w:hint="eastAsia"/>
          <w:sz w:val="22"/>
        </w:rPr>
        <w:t>女性、高齢者、</w:t>
      </w:r>
      <w:r w:rsidR="002803E9" w:rsidRPr="002803E9">
        <w:rPr>
          <w:rFonts w:ascii="HGS明朝B" w:eastAsia="HGS明朝B" w:hint="eastAsia"/>
          <w:sz w:val="22"/>
        </w:rPr>
        <w:t>子ども</w:t>
      </w:r>
      <w:r w:rsidR="0003076C">
        <w:rPr>
          <w:rFonts w:ascii="HGS明朝B" w:eastAsia="HGS明朝B" w:hint="eastAsia"/>
          <w:sz w:val="22"/>
        </w:rPr>
        <w:t>、</w:t>
      </w:r>
      <w:r w:rsidR="002803E9" w:rsidRPr="002803E9">
        <w:rPr>
          <w:rFonts w:ascii="HGS明朝B" w:eastAsia="HGS明朝B" w:hint="eastAsia"/>
          <w:sz w:val="22"/>
        </w:rPr>
        <w:t>障害のある人</w:t>
      </w:r>
      <w:r w:rsidR="0003076C">
        <w:rPr>
          <w:rFonts w:ascii="HGS明朝B" w:eastAsia="HGS明朝B" w:hint="eastAsia"/>
          <w:sz w:val="22"/>
        </w:rPr>
        <w:t>、</w:t>
      </w:r>
      <w:r w:rsidR="002803E9" w:rsidRPr="002803E9">
        <w:rPr>
          <w:rFonts w:ascii="HGS明朝B" w:eastAsia="HGS明朝B" w:hint="eastAsia"/>
          <w:sz w:val="22"/>
        </w:rPr>
        <w:t>外国人</w:t>
      </w:r>
      <w:r w:rsidR="0003076C">
        <w:rPr>
          <w:rFonts w:ascii="HGS明朝B" w:eastAsia="HGS明朝B" w:hint="eastAsia"/>
          <w:sz w:val="22"/>
        </w:rPr>
        <w:t>、</w:t>
      </w:r>
      <w:r w:rsidR="002803E9" w:rsidRPr="002803E9">
        <w:rPr>
          <w:rFonts w:ascii="HGS明朝B" w:eastAsia="HGS明朝B" w:hint="eastAsia"/>
          <w:sz w:val="22"/>
        </w:rPr>
        <w:t>ハンセン病問題</w:t>
      </w:r>
      <w:r w:rsidR="0003076C">
        <w:rPr>
          <w:rFonts w:ascii="HGS明朝B" w:eastAsia="HGS明朝B" w:hint="eastAsia"/>
          <w:sz w:val="22"/>
        </w:rPr>
        <w:t>・患者など、</w:t>
      </w:r>
      <w:r w:rsidR="002803E9" w:rsidRPr="002803E9">
        <w:rPr>
          <w:rFonts w:ascii="HGS明朝B" w:eastAsia="HGS明朝B" w:hint="eastAsia"/>
          <w:sz w:val="22"/>
        </w:rPr>
        <w:t>インターネットによる人権侵害などの項では、</w:t>
      </w:r>
      <w:r w:rsidR="002803E9">
        <w:rPr>
          <w:rFonts w:ascii="HGS明朝B" w:eastAsia="HGS明朝B" w:hint="eastAsia"/>
          <w:sz w:val="22"/>
        </w:rPr>
        <w:t>「差別意識」という記載はなく、</w:t>
      </w:r>
      <w:r w:rsidR="002803E9" w:rsidRPr="002803E9">
        <w:rPr>
          <w:rFonts w:ascii="HGS明朝B" w:eastAsia="HGS明朝B" w:hint="eastAsia"/>
          <w:sz w:val="22"/>
        </w:rPr>
        <w:t>「人権意識」</w:t>
      </w:r>
      <w:r w:rsidR="002803E9">
        <w:rPr>
          <w:rFonts w:ascii="HGS明朝B" w:eastAsia="HGS明朝B" w:hint="eastAsia"/>
          <w:sz w:val="22"/>
        </w:rPr>
        <w:t>、</w:t>
      </w:r>
      <w:r w:rsidR="002803E9" w:rsidRPr="002803E9">
        <w:rPr>
          <w:rFonts w:ascii="HGS明朝B" w:eastAsia="HGS明朝B" w:hint="eastAsia"/>
          <w:sz w:val="22"/>
        </w:rPr>
        <w:t>「人権感覚」</w:t>
      </w:r>
      <w:r w:rsidR="002803E9">
        <w:rPr>
          <w:rFonts w:ascii="HGS明朝B" w:eastAsia="HGS明朝B" w:hint="eastAsia"/>
          <w:sz w:val="22"/>
        </w:rPr>
        <w:t>、</w:t>
      </w:r>
      <w:r w:rsidR="002803E9" w:rsidRPr="002803E9">
        <w:rPr>
          <w:rFonts w:ascii="HGS明朝B" w:eastAsia="HGS明朝B" w:hint="eastAsia"/>
          <w:sz w:val="22"/>
        </w:rPr>
        <w:t>「理解や支えあう意識」、「理解を促し偏見や差別の解消」などと記載されています。</w:t>
      </w:r>
      <w:r w:rsidR="002803E9">
        <w:rPr>
          <w:rFonts w:ascii="HGS明朝B" w:eastAsia="HGS明朝B" w:hint="eastAsia"/>
          <w:sz w:val="22"/>
        </w:rPr>
        <w:t>啓発が大切だとする人権課題になぜそのような「意識」を表すうえでの区別をつけるのか、奇異に感じます。素案を起草する方たちの中に人権課題に対して軽重、ランク付けなどを考えている方がいて、それを批判できない審議会</w:t>
      </w:r>
      <w:r w:rsidR="0003076C">
        <w:rPr>
          <w:rFonts w:ascii="HGS明朝B" w:eastAsia="HGS明朝B" w:hint="eastAsia"/>
          <w:sz w:val="22"/>
        </w:rPr>
        <w:t>や事務局の</w:t>
      </w:r>
      <w:r w:rsidR="002803E9">
        <w:rPr>
          <w:rFonts w:ascii="HGS明朝B" w:eastAsia="HGS明朝B" w:hint="eastAsia"/>
          <w:sz w:val="22"/>
        </w:rPr>
        <w:t>現状の表れではないかと、思ってしまいます。</w:t>
      </w:r>
      <w:r w:rsidR="00955C0F">
        <w:rPr>
          <w:rFonts w:ascii="HGS明朝B" w:eastAsia="HGS明朝B" w:hint="eastAsia"/>
          <w:sz w:val="22"/>
        </w:rPr>
        <w:t>指摘した「意識」の使い方を</w:t>
      </w:r>
      <w:r w:rsidR="002803E9">
        <w:rPr>
          <w:rFonts w:ascii="HGS明朝B" w:eastAsia="HGS明朝B" w:hint="eastAsia"/>
          <w:sz w:val="22"/>
        </w:rPr>
        <w:t>整理し</w:t>
      </w:r>
      <w:r w:rsidR="00955C0F">
        <w:rPr>
          <w:rFonts w:ascii="HGS明朝B" w:eastAsia="HGS明朝B" w:hint="eastAsia"/>
          <w:sz w:val="22"/>
        </w:rPr>
        <w:t>、</w:t>
      </w:r>
      <w:r w:rsidR="002803E9">
        <w:rPr>
          <w:rFonts w:ascii="HGS明朝B" w:eastAsia="HGS明朝B" w:hint="eastAsia"/>
          <w:sz w:val="22"/>
        </w:rPr>
        <w:t>訂正してください。</w:t>
      </w:r>
    </w:p>
    <w:p w:rsidR="0003076C" w:rsidRDefault="0003076C" w:rsidP="009508FC">
      <w:pPr>
        <w:rPr>
          <w:rFonts w:ascii="HGS明朝B" w:eastAsia="HGS明朝B"/>
          <w:sz w:val="22"/>
        </w:rPr>
      </w:pPr>
    </w:p>
    <w:p w:rsidR="0003076C" w:rsidRDefault="0003076C" w:rsidP="0003076C">
      <w:pPr>
        <w:rPr>
          <w:rFonts w:ascii="HGS明朝B" w:eastAsia="HGS明朝B"/>
          <w:sz w:val="22"/>
        </w:rPr>
      </w:pPr>
      <w:r>
        <w:rPr>
          <w:rFonts w:ascii="HGS明朝B" w:eastAsia="HGS明朝B" w:hint="eastAsia"/>
          <w:sz w:val="22"/>
        </w:rPr>
        <w:t>（5）</w:t>
      </w:r>
      <w:r w:rsidR="00DB2E43">
        <w:rPr>
          <w:rFonts w:ascii="HGS明朝B" w:eastAsia="HGS明朝B" w:hint="eastAsia"/>
          <w:sz w:val="22"/>
        </w:rPr>
        <w:t>第4章、</w:t>
      </w:r>
      <w:r>
        <w:rPr>
          <w:rFonts w:ascii="HGS明朝B" w:eastAsia="HGS明朝B" w:hint="eastAsia"/>
          <w:sz w:val="22"/>
        </w:rPr>
        <w:t>課題別の「同和問題」は削除してください。</w:t>
      </w:r>
      <w:r w:rsidR="00503E92">
        <w:rPr>
          <w:rFonts w:ascii="HGS明朝B" w:eastAsia="HGS明朝B" w:hint="eastAsia"/>
          <w:sz w:val="22"/>
        </w:rPr>
        <w:t>2019年11月27日開催の</w:t>
      </w:r>
      <w:r>
        <w:rPr>
          <w:rFonts w:ascii="HGS明朝B" w:eastAsia="HGS明朝B" w:hint="eastAsia"/>
          <w:sz w:val="22"/>
        </w:rPr>
        <w:t>第47回審議会議事録の委員の発言に、「第4章の課題別施策の推進で1から10まであるが、基本的に主体別だといわれる」、「ハンセン病問題も同和問題</w:t>
      </w:r>
      <w:r w:rsidR="00503E92">
        <w:rPr>
          <w:rFonts w:ascii="HGS明朝B" w:eastAsia="HGS明朝B" w:hint="eastAsia"/>
          <w:sz w:val="22"/>
        </w:rPr>
        <w:t>も、その人の人権問題がメインとなるなら</w:t>
      </w:r>
      <w:r>
        <w:rPr>
          <w:rFonts w:ascii="HGS明朝B" w:eastAsia="HGS明朝B" w:hint="eastAsia"/>
          <w:sz w:val="22"/>
        </w:rPr>
        <w:t>」</w:t>
      </w:r>
      <w:r w:rsidR="00503E92">
        <w:rPr>
          <w:rFonts w:ascii="HGS明朝B" w:eastAsia="HGS明朝B" w:hint="eastAsia"/>
          <w:sz w:val="22"/>
        </w:rPr>
        <w:t>などと意見表明され、審議会全体の考え方となっています。</w:t>
      </w:r>
      <w:r w:rsidR="00DB2E43">
        <w:rPr>
          <w:rFonts w:ascii="HGS明朝B" w:eastAsia="HGS明朝B" w:hint="eastAsia"/>
          <w:sz w:val="22"/>
        </w:rPr>
        <w:t>そのことは、</w:t>
      </w:r>
      <w:r w:rsidR="00503E92">
        <w:rPr>
          <w:rFonts w:ascii="HGS明朝B" w:eastAsia="HGS明朝B" w:hint="eastAsia"/>
          <w:sz w:val="22"/>
        </w:rPr>
        <w:t>「同和問題」という設定は、「同和地区の人」、もしくは「同和関係者」に対しての人権課題だとして取り上げられていることになります。</w:t>
      </w:r>
    </w:p>
    <w:p w:rsidR="0003076C" w:rsidRDefault="00503E92" w:rsidP="00503E92">
      <w:pPr>
        <w:rPr>
          <w:rFonts w:ascii="HGS明朝B" w:eastAsia="HGS明朝B"/>
          <w:sz w:val="22"/>
        </w:rPr>
      </w:pPr>
      <w:r>
        <w:rPr>
          <w:rFonts w:ascii="HGS明朝B" w:eastAsia="HGS明朝B" w:hint="eastAsia"/>
          <w:sz w:val="22"/>
        </w:rPr>
        <w:t xml:space="preserve">　しかし、2002年3月末で33か年の同和対策事業にかかる特別措置法が終結したことを受け、県当局も今は法務省も「同和地区」</w:t>
      </w:r>
      <w:r w:rsidR="0003076C" w:rsidRPr="0003076C">
        <w:rPr>
          <w:rFonts w:ascii="HGS明朝B" w:eastAsia="HGS明朝B" w:hint="eastAsia"/>
          <w:sz w:val="22"/>
        </w:rPr>
        <w:t>「同和関係者」</w:t>
      </w:r>
      <w:r>
        <w:rPr>
          <w:rFonts w:ascii="HGS明朝B" w:eastAsia="HGS明朝B" w:hint="eastAsia"/>
          <w:sz w:val="22"/>
        </w:rPr>
        <w:t>を特定できないと公言しています。</w:t>
      </w:r>
      <w:r w:rsidR="0003076C" w:rsidRPr="0003076C">
        <w:rPr>
          <w:rFonts w:ascii="HGS明朝B" w:eastAsia="HGS明朝B" w:hint="eastAsia"/>
          <w:sz w:val="22"/>
        </w:rPr>
        <w:t>もし特定しようとすれば、そのこと自体が人権侵害という時代を迎えています。そういう認識を持って、再度課題別を整理してください。</w:t>
      </w:r>
    </w:p>
    <w:p w:rsidR="00FF78AB" w:rsidRDefault="00FF78AB" w:rsidP="00503E92">
      <w:pPr>
        <w:rPr>
          <w:rFonts w:ascii="HGS明朝B" w:eastAsia="HGS明朝B"/>
          <w:sz w:val="22"/>
        </w:rPr>
      </w:pPr>
    </w:p>
    <w:p w:rsidR="003532D6" w:rsidRDefault="00FF78AB" w:rsidP="00FF78AB">
      <w:pPr>
        <w:rPr>
          <w:rFonts w:ascii="HGS明朝B" w:eastAsia="HGS明朝B"/>
          <w:sz w:val="22"/>
        </w:rPr>
      </w:pPr>
      <w:r>
        <w:rPr>
          <w:rFonts w:ascii="HGS明朝B" w:eastAsia="HGS明朝B" w:hint="eastAsia"/>
          <w:sz w:val="22"/>
        </w:rPr>
        <w:t>（6）2015年</w:t>
      </w:r>
      <w:r w:rsidRPr="00FF78AB">
        <w:rPr>
          <w:rFonts w:ascii="HGS明朝B" w:eastAsia="HGS明朝B" w:hint="eastAsia"/>
          <w:sz w:val="22"/>
        </w:rPr>
        <w:t>10月下旬、岡山市内の「福祉交流プラザ」（隣保館）で車椅子の重度障害者の人が館への入場を拒否される問題が惹起しました。エレベーターや障害者トイレもない館が、</w:t>
      </w:r>
      <w:r w:rsidR="003532D6">
        <w:rPr>
          <w:rFonts w:ascii="HGS明朝B" w:eastAsia="HGS明朝B" w:hint="eastAsia"/>
          <w:sz w:val="22"/>
        </w:rPr>
        <w:t>一方で</w:t>
      </w:r>
      <w:r w:rsidRPr="00FF78AB">
        <w:rPr>
          <w:rFonts w:ascii="HGS明朝B" w:eastAsia="HGS明朝B" w:hint="eastAsia"/>
          <w:sz w:val="22"/>
        </w:rPr>
        <w:t>人権、福祉、コミュニティを謳っている</w:t>
      </w:r>
      <w:r w:rsidR="003532D6">
        <w:rPr>
          <w:rFonts w:ascii="HGS明朝B" w:eastAsia="HGS明朝B" w:hint="eastAsia"/>
          <w:sz w:val="22"/>
        </w:rPr>
        <w:t>、そんな現状があります。</w:t>
      </w:r>
    </w:p>
    <w:p w:rsidR="00FF78AB" w:rsidRDefault="003532D6" w:rsidP="003532D6">
      <w:pPr>
        <w:ind w:firstLineChars="100" w:firstLine="220"/>
        <w:rPr>
          <w:rFonts w:ascii="HGS明朝B" w:eastAsia="HGS明朝B"/>
          <w:sz w:val="22"/>
        </w:rPr>
      </w:pPr>
      <w:r>
        <w:rPr>
          <w:rFonts w:ascii="HGS明朝B" w:eastAsia="HGS明朝B" w:hint="eastAsia"/>
          <w:sz w:val="22"/>
        </w:rPr>
        <w:t>2020年11月、視覚障害者の方が「障害者の日常生活および社会生活を総合的に支援するための法律」に基づき福祉サービスの申請を行った結果、支給決定通知書がとどきました。しかし、その通知は書面でした。ご夫妻とも全盲でしたので、内容がわかりません。知人にメール添付で送り読んでもらってやっと決定したことを知りえた、ということもありました。</w:t>
      </w:r>
    </w:p>
    <w:p w:rsidR="00FF78AB" w:rsidRPr="00FF78AB" w:rsidRDefault="00FF78AB" w:rsidP="003532D6">
      <w:pPr>
        <w:ind w:firstLineChars="100" w:firstLine="220"/>
        <w:rPr>
          <w:rFonts w:ascii="HGS明朝B" w:eastAsia="HGS明朝B" w:hint="eastAsia"/>
          <w:sz w:val="22"/>
        </w:rPr>
      </w:pPr>
      <w:r w:rsidRPr="00FF78AB">
        <w:rPr>
          <w:rFonts w:ascii="HGS明朝B" w:eastAsia="HGS明朝B" w:hint="eastAsia"/>
          <w:sz w:val="22"/>
        </w:rPr>
        <w:t>「心のバリアフリー」よりも、公共施設そのものからバリアーをなくすという姿勢</w:t>
      </w:r>
      <w:r w:rsidR="003532D6">
        <w:rPr>
          <w:rFonts w:ascii="HGS明朝B" w:eastAsia="HGS明朝B" w:hint="eastAsia"/>
          <w:sz w:val="22"/>
        </w:rPr>
        <w:t>、</w:t>
      </w:r>
      <w:r w:rsidR="005C2251">
        <w:rPr>
          <w:rFonts w:ascii="HGS明朝B" w:eastAsia="HGS明朝B" w:hint="eastAsia"/>
          <w:sz w:val="22"/>
        </w:rPr>
        <w:t>個々の</w:t>
      </w:r>
      <w:r w:rsidR="003532D6">
        <w:rPr>
          <w:rFonts w:ascii="HGS明朝B" w:eastAsia="HGS明朝B" w:hint="eastAsia"/>
          <w:sz w:val="22"/>
        </w:rPr>
        <w:t>障害の状況に応じて情報を伝える</w:t>
      </w:r>
      <w:r w:rsidR="00DB2E43">
        <w:rPr>
          <w:rFonts w:ascii="HGS明朝B" w:eastAsia="HGS明朝B" w:hint="eastAsia"/>
          <w:sz w:val="22"/>
        </w:rPr>
        <w:t>など、一人ひとりの</w:t>
      </w:r>
      <w:bookmarkStart w:id="0" w:name="_GoBack"/>
      <w:bookmarkEnd w:id="0"/>
      <w:r w:rsidR="00DB2E43">
        <w:rPr>
          <w:rFonts w:ascii="HGS明朝B" w:eastAsia="HGS明朝B" w:hint="eastAsia"/>
          <w:sz w:val="22"/>
        </w:rPr>
        <w:t>人権を主軸に</w:t>
      </w:r>
      <w:r w:rsidR="003532D6">
        <w:rPr>
          <w:rFonts w:ascii="HGS明朝B" w:eastAsia="HGS明朝B" w:hint="eastAsia"/>
          <w:sz w:val="22"/>
        </w:rPr>
        <w:t>という行政姿勢</w:t>
      </w:r>
      <w:r w:rsidRPr="00FF78AB">
        <w:rPr>
          <w:rFonts w:ascii="HGS明朝B" w:eastAsia="HGS明朝B" w:hint="eastAsia"/>
          <w:sz w:val="22"/>
        </w:rPr>
        <w:t>をまず示していただきたいと思います。</w:t>
      </w:r>
    </w:p>
    <w:p w:rsidR="00B86B14" w:rsidRPr="00DA4A8E" w:rsidRDefault="00B86B14" w:rsidP="009508FC">
      <w:pPr>
        <w:rPr>
          <w:rFonts w:ascii="HGS明朝B" w:eastAsia="HGS明朝B"/>
          <w:sz w:val="22"/>
        </w:rPr>
      </w:pPr>
    </w:p>
    <w:p w:rsidR="007F12B0" w:rsidRPr="00DA4A8E" w:rsidRDefault="007F12B0" w:rsidP="00CA32FD">
      <w:pPr>
        <w:ind w:firstLineChars="100" w:firstLine="220"/>
        <w:rPr>
          <w:rFonts w:ascii="HGS明朝B" w:eastAsia="HGS明朝B"/>
          <w:sz w:val="22"/>
        </w:rPr>
      </w:pPr>
    </w:p>
    <w:p w:rsidR="002B070F" w:rsidRPr="00DA4A8E" w:rsidRDefault="007F12B0" w:rsidP="00DA4A8E">
      <w:pPr>
        <w:ind w:firstLineChars="100" w:firstLine="220"/>
        <w:rPr>
          <w:rFonts w:ascii="HGS明朝B" w:eastAsia="HGS明朝B"/>
          <w:sz w:val="22"/>
        </w:rPr>
      </w:pPr>
      <w:r w:rsidRPr="00DA4A8E">
        <w:rPr>
          <w:rFonts w:ascii="HGS明朝B" w:eastAsia="HGS明朝B" w:hint="eastAsia"/>
          <w:sz w:val="22"/>
        </w:rPr>
        <w:t>以上、意見を提出します。よろしくご検討くださるよう、重ねてお願いします。</w:t>
      </w:r>
    </w:p>
    <w:sectPr w:rsidR="002B070F" w:rsidRPr="00DA4A8E" w:rsidSect="00E26BED">
      <w:pgSz w:w="11906" w:h="16838" w:code="9"/>
      <w:pgMar w:top="1361" w:right="1247" w:bottom="1361" w:left="1247" w:header="851" w:footer="992" w:gutter="0"/>
      <w:cols w:space="425"/>
      <w:docGrid w:type="linesAndChars" w:linePitch="3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明朝B">
    <w:panose1 w:val="02020800000000000000"/>
    <w:charset w:val="80"/>
    <w:family w:val="roman"/>
    <w:pitch w:val="variable"/>
    <w:sig w:usb0="80000281" w:usb1="28C76CF8" w:usb2="00000010" w:usb3="00000000" w:csb0="00020000" w:csb1="00000000"/>
  </w:font>
  <w:font w:name="HGP明朝B">
    <w:panose1 w:val="02020800000000000000"/>
    <w:charset w:val="80"/>
    <w:family w:val="roman"/>
    <w:pitch w:val="variable"/>
    <w:sig w:usb0="80000281" w:usb1="28C76CF8"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rawingGridVerticalSpacing w:val="16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8FC"/>
    <w:rsid w:val="0003076C"/>
    <w:rsid w:val="00133DE3"/>
    <w:rsid w:val="00172D0B"/>
    <w:rsid w:val="002429EA"/>
    <w:rsid w:val="002803E9"/>
    <w:rsid w:val="002B070F"/>
    <w:rsid w:val="003532D6"/>
    <w:rsid w:val="003853A8"/>
    <w:rsid w:val="0042667B"/>
    <w:rsid w:val="004359CE"/>
    <w:rsid w:val="00503E92"/>
    <w:rsid w:val="00532252"/>
    <w:rsid w:val="005C2251"/>
    <w:rsid w:val="00662322"/>
    <w:rsid w:val="00691E25"/>
    <w:rsid w:val="006E4D0C"/>
    <w:rsid w:val="007476AC"/>
    <w:rsid w:val="00791BEA"/>
    <w:rsid w:val="007F12B0"/>
    <w:rsid w:val="008155FF"/>
    <w:rsid w:val="0082678D"/>
    <w:rsid w:val="00856E86"/>
    <w:rsid w:val="008800E6"/>
    <w:rsid w:val="009508FC"/>
    <w:rsid w:val="0095390B"/>
    <w:rsid w:val="009545C4"/>
    <w:rsid w:val="00955C0F"/>
    <w:rsid w:val="00972ED6"/>
    <w:rsid w:val="00AC4C94"/>
    <w:rsid w:val="00B41032"/>
    <w:rsid w:val="00B624E8"/>
    <w:rsid w:val="00B86B14"/>
    <w:rsid w:val="00CA32FD"/>
    <w:rsid w:val="00DA4A8E"/>
    <w:rsid w:val="00DB2E43"/>
    <w:rsid w:val="00DF26A2"/>
    <w:rsid w:val="00DF2939"/>
    <w:rsid w:val="00E13838"/>
    <w:rsid w:val="00E26BED"/>
    <w:rsid w:val="00EC7B0A"/>
    <w:rsid w:val="00FF78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F76F6C7-3C3C-464B-AD36-54362E265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800E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800E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5168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357</Words>
  <Characters>2039</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cp:lastPrinted>2020-12-14T11:10:00Z</cp:lastPrinted>
  <dcterms:created xsi:type="dcterms:W3CDTF">2020-12-14T10:53:00Z</dcterms:created>
  <dcterms:modified xsi:type="dcterms:W3CDTF">2020-12-14T11:14:00Z</dcterms:modified>
</cp:coreProperties>
</file>