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F4" w:rsidRDefault="00CE577D" w:rsidP="00B534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823BE" wp14:editId="05901089">
                <wp:simplePos x="0" y="0"/>
                <wp:positionH relativeFrom="column">
                  <wp:posOffset>-142875</wp:posOffset>
                </wp:positionH>
                <wp:positionV relativeFrom="paragraph">
                  <wp:posOffset>-382270</wp:posOffset>
                </wp:positionV>
                <wp:extent cx="64389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77D" w:rsidRPr="00BD22C5" w:rsidRDefault="00735937" w:rsidP="00CE577D">
                            <w:pPr>
                              <w:jc w:val="center"/>
                              <w:rPr>
                                <w:rFonts w:ascii="AR P丸ゴシック体M" w:eastAsia="AR P丸ゴシック体M" w:hAnsi="ＭＳ 明朝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2C5">
                              <w:rPr>
                                <w:rFonts w:ascii="AR P丸ゴシック体M" w:eastAsia="AR P丸ゴシック体M" w:hAnsi="ＭＳ 明朝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B534F4" w:rsidRPr="00BD22C5">
                              <w:rPr>
                                <w:rFonts w:ascii="AR P丸ゴシック体M" w:eastAsia="AR P丸ゴシック体M" w:hAnsi="ＭＳ 明朝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ＪＲ吉備線の</w:t>
                            </w:r>
                            <w:r w:rsidR="00B534F4" w:rsidRPr="00BD22C5">
                              <w:rPr>
                                <w:rFonts w:ascii="AR P丸ゴシック体M" w:eastAsia="AR P丸ゴシック体M" w:hAnsi="ＭＳ 明朝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ＬＲＴ化</w:t>
                            </w:r>
                            <w:r w:rsidRPr="00BD22C5">
                              <w:rPr>
                                <w:rFonts w:ascii="AR P丸ゴシック体M" w:eastAsia="AR P丸ゴシック体M" w:hAnsi="ＭＳ 明朝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B534F4" w:rsidRPr="00BD22C5">
                              <w:rPr>
                                <w:rFonts w:ascii="AR P丸ゴシック体M" w:eastAsia="AR P丸ゴシック体M" w:hAnsi="ＭＳ 明朝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を考える</w:t>
                            </w:r>
                            <w:r w:rsidR="00BD22C5" w:rsidRPr="00BD22C5">
                              <w:rPr>
                                <w:rFonts w:ascii="AR P丸ゴシック体M" w:eastAsia="AR P丸ゴシック体M" w:hAnsi="ＭＳ 明朝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北区</w:t>
                            </w:r>
                            <w:r w:rsidR="00BD22C5" w:rsidRPr="00BD22C5">
                              <w:rPr>
                                <w:rFonts w:ascii="AR P丸ゴシック体M" w:eastAsia="AR P丸ゴシック体M" w:hAnsi="ＭＳ 明朝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住民の</w:t>
                            </w:r>
                            <w:r w:rsidR="00B534F4" w:rsidRPr="00BD22C5">
                              <w:rPr>
                                <w:rFonts w:ascii="AR P丸ゴシック体M" w:eastAsia="AR P丸ゴシック体M" w:hAnsi="ＭＳ 明朝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482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1.25pt;margin-top:-30.1pt;width:507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" filled="f" stroked="f">
                <v:textbox style="mso-fit-shape-to-text:t" inset="5.85pt,.7pt,5.85pt,.7pt">
                  <w:txbxContent>
                    <w:p w:rsidR="00CE577D" w:rsidRPr="00BD22C5" w:rsidRDefault="00735937" w:rsidP="00CE577D">
                      <w:pPr>
                        <w:jc w:val="center"/>
                        <w:rPr>
                          <w:rFonts w:ascii="AR P丸ゴシック体M" w:eastAsia="AR P丸ゴシック体M" w:hAnsi="ＭＳ 明朝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2C5">
                        <w:rPr>
                          <w:rFonts w:ascii="AR P丸ゴシック体M" w:eastAsia="AR P丸ゴシック体M" w:hAnsi="ＭＳ 明朝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B534F4" w:rsidRPr="00BD22C5">
                        <w:rPr>
                          <w:rFonts w:ascii="AR P丸ゴシック体M" w:eastAsia="AR P丸ゴシック体M" w:hAnsi="ＭＳ 明朝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ＪＲ吉備線の</w:t>
                      </w:r>
                      <w:r w:rsidR="00B534F4" w:rsidRPr="00BD22C5">
                        <w:rPr>
                          <w:rFonts w:ascii="AR P丸ゴシック体M" w:eastAsia="AR P丸ゴシック体M" w:hAnsi="ＭＳ 明朝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ＬＲＴ化</w:t>
                      </w:r>
                      <w:r w:rsidRPr="00BD22C5">
                        <w:rPr>
                          <w:rFonts w:ascii="AR P丸ゴシック体M" w:eastAsia="AR P丸ゴシック体M" w:hAnsi="ＭＳ 明朝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B534F4" w:rsidRPr="00BD22C5">
                        <w:rPr>
                          <w:rFonts w:ascii="AR P丸ゴシック体M" w:eastAsia="AR P丸ゴシック体M" w:hAnsi="ＭＳ 明朝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を考える</w:t>
                      </w:r>
                      <w:r w:rsidR="00BD22C5" w:rsidRPr="00BD22C5">
                        <w:rPr>
                          <w:rFonts w:ascii="AR P丸ゴシック体M" w:eastAsia="AR P丸ゴシック体M" w:hAnsi="ＭＳ 明朝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北区</w:t>
                      </w:r>
                      <w:r w:rsidR="00BD22C5" w:rsidRPr="00BD22C5">
                        <w:rPr>
                          <w:rFonts w:ascii="AR P丸ゴシック体M" w:eastAsia="AR P丸ゴシック体M" w:hAnsi="ＭＳ 明朝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住民の</w:t>
                      </w:r>
                      <w:r w:rsidR="00B534F4" w:rsidRPr="00BD22C5">
                        <w:rPr>
                          <w:rFonts w:ascii="AR P丸ゴシック体M" w:eastAsia="AR P丸ゴシック体M" w:hAnsi="ＭＳ 明朝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つどい</w:t>
                      </w:r>
                    </w:p>
                  </w:txbxContent>
                </v:textbox>
              </v:shape>
            </w:pict>
          </mc:Fallback>
        </mc:AlternateContent>
      </w:r>
    </w:p>
    <w:p w:rsidR="00B534F4" w:rsidRDefault="00B534F4" w:rsidP="00B534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35937" w:rsidRDefault="00735937" w:rsidP="00B534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34F4" w:rsidRPr="00B534F4">
        <w:rPr>
          <w:rFonts w:ascii="HG丸ｺﾞｼｯｸM-PRO" w:eastAsia="HG丸ｺﾞｼｯｸM-PRO" w:hAnsi="HG丸ｺﾞｼｯｸM-PRO" w:hint="eastAsia"/>
          <w:sz w:val="24"/>
          <w:szCs w:val="24"/>
        </w:rPr>
        <w:t>大森雅夫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岡山</w:t>
      </w:r>
      <w:r w:rsidR="00B534F4" w:rsidRPr="00B534F4">
        <w:rPr>
          <w:rFonts w:ascii="HG丸ｺﾞｼｯｸM-PRO" w:eastAsia="HG丸ｺﾞｼｯｸM-PRO" w:hAnsi="HG丸ｺﾞｼｯｸM-PRO" w:hint="eastAsia"/>
          <w:sz w:val="24"/>
          <w:szCs w:val="24"/>
        </w:rPr>
        <w:t>市長は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公共交通ネットワーク整備の一環の立場で、</w:t>
      </w:r>
      <w:r w:rsidR="00B534F4" w:rsidRPr="00B534F4">
        <w:rPr>
          <w:rFonts w:ascii="HG丸ｺﾞｼｯｸM-PRO" w:eastAsia="HG丸ｺﾞｼｯｸM-PRO" w:hAnsi="HG丸ｺﾞｼｯｸM-PRO" w:hint="eastAsia"/>
          <w:sz w:val="24"/>
          <w:szCs w:val="24"/>
        </w:rPr>
        <w:t>JR吉備線の次世代型路</w:t>
      </w:r>
    </w:p>
    <w:p w:rsidR="00B534F4" w:rsidRPr="00B534F4" w:rsidRDefault="00B534F4" w:rsidP="0073593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534F4">
        <w:rPr>
          <w:rFonts w:ascii="HG丸ｺﾞｼｯｸM-PRO" w:eastAsia="HG丸ｺﾞｼｯｸM-PRO" w:hAnsi="HG丸ｺﾞｼｯｸM-PRO" w:hint="eastAsia"/>
          <w:sz w:val="24"/>
          <w:szCs w:val="24"/>
        </w:rPr>
        <w:t>面電車（Light Rail Transit、LRT</w:t>
      </w:r>
      <w:r w:rsidR="00DC0303">
        <w:rPr>
          <w:rFonts w:ascii="HG丸ｺﾞｼｯｸM-PRO" w:eastAsia="HG丸ｺﾞｼｯｸM-PRO" w:hAnsi="HG丸ｺﾞｼｯｸM-PRO" w:hint="eastAsia"/>
          <w:sz w:val="24"/>
          <w:szCs w:val="24"/>
        </w:rPr>
        <w:t>）化を早期事業化</w:t>
      </w:r>
      <w:r w:rsidR="00735937">
        <w:rPr>
          <w:rFonts w:ascii="HG丸ｺﾞｼｯｸM-PRO" w:eastAsia="HG丸ｺﾞｼｯｸM-PRO" w:hAnsi="HG丸ｺﾞｼｯｸM-PRO" w:hint="eastAsia"/>
          <w:sz w:val="24"/>
          <w:szCs w:val="24"/>
        </w:rPr>
        <w:t>させようとしています。</w:t>
      </w:r>
    </w:p>
    <w:p w:rsidR="00B534F4" w:rsidRPr="00B534F4" w:rsidRDefault="00B534F4" w:rsidP="00B534F4">
      <w:pPr>
        <w:ind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B534F4">
        <w:rPr>
          <w:rFonts w:ascii="HG丸ｺﾞｼｯｸM-PRO" w:eastAsia="HG丸ｺﾞｼｯｸM-PRO" w:hAnsi="HG丸ｺﾞｼｯｸM-PRO" w:hint="eastAsia"/>
          <w:sz w:val="24"/>
          <w:szCs w:val="24"/>
        </w:rPr>
        <w:t>吉備線は岡山駅（岡山市北区）と総社駅（岡山県総社市）を結ぶ20.4kmの路線。JR西日本では吉備線の利便性向上を図るため、2003年に同線のLRT化が構想され、岡山市でも2014</w:t>
      </w:r>
      <w:r w:rsidR="00D757F8">
        <w:rPr>
          <w:rFonts w:ascii="HG丸ｺﾞｼｯｸM-PRO" w:eastAsia="HG丸ｺﾞｼｯｸM-PRO" w:hAnsi="HG丸ｺﾞｼｯｸM-PRO" w:hint="eastAsia"/>
          <w:sz w:val="24"/>
          <w:szCs w:val="24"/>
        </w:rPr>
        <w:t>年度から検討会議がおこされ、</w:t>
      </w:r>
      <w:r w:rsidRPr="00B534F4">
        <w:rPr>
          <w:rFonts w:ascii="HG丸ｺﾞｼｯｸM-PRO" w:eastAsia="HG丸ｺﾞｼｯｸM-PRO" w:hAnsi="HG丸ｺﾞｼｯｸM-PRO" w:hint="eastAsia"/>
          <w:sz w:val="24"/>
          <w:szCs w:val="24"/>
        </w:rPr>
        <w:t>2018年4月にはJR西日本や総社市とともに事業開始に合意。</w:t>
      </w:r>
      <w:r w:rsidR="00735937">
        <w:rPr>
          <w:rFonts w:ascii="HG丸ｺﾞｼｯｸM-PRO" w:eastAsia="HG丸ｺﾞｼｯｸM-PRO" w:hAnsi="HG丸ｺﾞｼｯｸM-PRO" w:hint="eastAsia"/>
          <w:sz w:val="24"/>
          <w:szCs w:val="24"/>
        </w:rPr>
        <w:t>2019年</w:t>
      </w:r>
      <w:r w:rsidRPr="00B534F4">
        <w:rPr>
          <w:rFonts w:ascii="HG丸ｺﾞｼｯｸM-PRO" w:eastAsia="HG丸ｺﾞｼｯｸM-PRO" w:hAnsi="HG丸ｺﾞｼｯｸM-PRO" w:hint="eastAsia"/>
          <w:sz w:val="24"/>
          <w:szCs w:val="24"/>
        </w:rPr>
        <w:t>1月には</w:t>
      </w:r>
      <w:r w:rsidR="00DC0303">
        <w:rPr>
          <w:rFonts w:ascii="HG丸ｺﾞｼｯｸM-PRO" w:eastAsia="HG丸ｺﾞｼｯｸM-PRO" w:hAnsi="HG丸ｺﾞｼｯｸM-PRO" w:hint="eastAsia"/>
          <w:sz w:val="24"/>
          <w:szCs w:val="24"/>
        </w:rPr>
        <w:t>下記の図のような</w:t>
      </w:r>
      <w:r w:rsidRPr="00B534F4">
        <w:rPr>
          <w:rFonts w:ascii="HG丸ｺﾞｼｯｸM-PRO" w:eastAsia="HG丸ｺﾞｼｯｸM-PRO" w:hAnsi="HG丸ｺﾞｼｯｸM-PRO" w:hint="eastAsia"/>
          <w:sz w:val="24"/>
          <w:szCs w:val="24"/>
        </w:rPr>
        <w:t>新駅の整備案も発表され</w:t>
      </w:r>
      <w:r w:rsidR="00DC0303">
        <w:rPr>
          <w:rFonts w:ascii="HG丸ｺﾞｼｯｸM-PRO" w:eastAsia="HG丸ｺﾞｼｯｸM-PRO" w:hAnsi="HG丸ｺﾞｼｯｸM-PRO" w:hint="eastAsia"/>
          <w:sz w:val="24"/>
          <w:szCs w:val="24"/>
        </w:rPr>
        <w:t>ています</w:t>
      </w:r>
      <w:r w:rsidRPr="00B534F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35937" w:rsidRDefault="00DC0303" w:rsidP="00B534F4">
      <w:pPr>
        <w:ind w:firstLine="2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そして、</w:t>
      </w:r>
      <w:r w:rsidR="00BD22C5">
        <w:rPr>
          <w:rFonts w:ascii="HG丸ｺﾞｼｯｸM-PRO" w:eastAsia="HG丸ｺﾞｼｯｸM-PRO" w:hAnsi="HG丸ｺﾞｼｯｸM-PRO" w:hint="eastAsia"/>
          <w:sz w:val="24"/>
          <w:szCs w:val="24"/>
        </w:rPr>
        <w:t>備前三門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駅周辺では、</w:t>
      </w:r>
      <w:r w:rsidR="003963F6">
        <w:rPr>
          <w:rFonts w:ascii="HG丸ｺﾞｼｯｸM-PRO" w:eastAsia="HG丸ｺﾞｼｯｸM-PRO" w:hAnsi="HG丸ｺﾞｼｯｸM-PRO" w:hint="eastAsia"/>
          <w:sz w:val="24"/>
          <w:szCs w:val="24"/>
        </w:rPr>
        <w:t>国道180号線上に</w:t>
      </w:r>
      <w:r w:rsidR="00BD22C5">
        <w:rPr>
          <w:rFonts w:ascii="HG丸ｺﾞｼｯｸM-PRO" w:eastAsia="HG丸ｺﾞｼｯｸM-PRO" w:hAnsi="HG丸ｺﾞｼｯｸM-PRO" w:hint="eastAsia"/>
          <w:sz w:val="24"/>
          <w:szCs w:val="24"/>
        </w:rPr>
        <w:t>路面電車として複線化</w:t>
      </w:r>
      <w:r w:rsidR="003963F6">
        <w:rPr>
          <w:rFonts w:ascii="HG丸ｺﾞｼｯｸM-PRO" w:eastAsia="HG丸ｺﾞｼｯｸM-PRO" w:hAnsi="HG丸ｺﾞｼｯｸM-PRO" w:hint="eastAsia"/>
          <w:sz w:val="24"/>
          <w:szCs w:val="24"/>
        </w:rPr>
        <w:t>するために、</w:t>
      </w:r>
      <w:r w:rsidR="00735937" w:rsidRPr="00735937">
        <w:rPr>
          <w:rFonts w:ascii="HG丸ｺﾞｼｯｸM-PRO" w:eastAsia="HG丸ｺﾞｼｯｸM-PRO" w:hAnsi="HG丸ｺﾞｼｯｸM-PRO" w:hint="eastAsia"/>
          <w:sz w:val="24"/>
          <w:szCs w:val="24"/>
        </w:rPr>
        <w:t>道路拡幅範囲を決定するための測量設計などを行なうとして</w:t>
      </w:r>
      <w:r w:rsidR="00735937">
        <w:rPr>
          <w:rFonts w:ascii="HG丸ｺﾞｼｯｸM-PRO" w:eastAsia="HG丸ｺﾞｼｯｸM-PRO" w:hAnsi="HG丸ｺﾞｼｯｸM-PRO" w:hint="eastAsia"/>
          <w:sz w:val="24"/>
          <w:szCs w:val="24"/>
        </w:rPr>
        <w:t>います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C0303" w:rsidRDefault="00DC0303" w:rsidP="00B534F4">
      <w:pPr>
        <w:ind w:firstLine="2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なぜ今ＬＲＴ化が必要なのか、将来にわたって公共交通機関として維持できるのか、利便性はアップするのか、財政と運賃はどうなるの、</w:t>
      </w:r>
      <w:r w:rsidR="00BD22C5">
        <w:rPr>
          <w:rFonts w:ascii="HG丸ｺﾞｼｯｸM-PRO" w:eastAsia="HG丸ｺﾞｼｯｸM-PRO" w:hAnsi="HG丸ｺﾞｼｯｸM-PRO" w:hint="eastAsia"/>
          <w:sz w:val="24"/>
          <w:szCs w:val="24"/>
        </w:rPr>
        <w:t>三門駅周辺の路面電車</w:t>
      </w:r>
      <w:bookmarkStart w:id="0" w:name="_GoBack"/>
      <w:bookmarkEnd w:id="0"/>
      <w:r w:rsidR="00040A00">
        <w:rPr>
          <w:rFonts w:ascii="HG丸ｺﾞｼｯｸM-PRO" w:eastAsia="HG丸ｺﾞｼｯｸM-PRO" w:hAnsi="HG丸ｺﾞｼｯｸM-PRO" w:hint="eastAsia"/>
          <w:sz w:val="24"/>
          <w:szCs w:val="24"/>
        </w:rPr>
        <w:t>複線化</w:t>
      </w:r>
      <w:r w:rsidR="00BD22C5">
        <w:rPr>
          <w:rFonts w:ascii="HG丸ｺﾞｼｯｸM-PRO" w:eastAsia="HG丸ｺﾞｼｯｸM-PRO" w:hAnsi="HG丸ｺﾞｼｯｸM-PRO" w:hint="eastAsia"/>
          <w:sz w:val="24"/>
          <w:szCs w:val="24"/>
        </w:rPr>
        <w:t>は妥当なのか、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など住民に</w:t>
      </w:r>
      <w:r w:rsidR="00BD22C5">
        <w:rPr>
          <w:rFonts w:ascii="HG丸ｺﾞｼｯｸM-PRO" w:eastAsia="HG丸ｺﾞｼｯｸM-PRO" w:hAnsi="HG丸ｺﾞｼｯｸM-PRO" w:hint="eastAsia"/>
          <w:sz w:val="24"/>
          <w:szCs w:val="24"/>
        </w:rPr>
        <w:t>十分に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知らされていない</w:t>
      </w:r>
      <w:r w:rsidR="00BD22C5">
        <w:rPr>
          <w:rFonts w:ascii="HG丸ｺﾞｼｯｸM-PRO" w:eastAsia="HG丸ｺﾞｼｯｸM-PRO" w:hAnsi="HG丸ｺﾞｼｯｸM-PRO" w:hint="eastAsia"/>
          <w:sz w:val="24"/>
          <w:szCs w:val="24"/>
        </w:rPr>
        <w:t>、理解されないなかで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進められようとして</w:t>
      </w:r>
      <w:r w:rsidR="00BD22C5">
        <w:rPr>
          <w:rFonts w:ascii="HG丸ｺﾞｼｯｸM-PRO" w:eastAsia="HG丸ｺﾞｼｯｸM-PRO" w:hAnsi="HG丸ｺﾞｼｯｸM-PRO" w:hint="eastAsia"/>
          <w:sz w:val="24"/>
          <w:szCs w:val="24"/>
        </w:rPr>
        <w:t>います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35937" w:rsidRDefault="00DC0303" w:rsidP="00B534F4">
      <w:pPr>
        <w:ind w:firstLine="2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9525</wp:posOffset>
                </wp:positionV>
                <wp:extent cx="2895600" cy="60483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0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03" w:rsidRPr="003963F6" w:rsidRDefault="003963F6">
                            <w:pPr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</w:pPr>
                            <w:r w:rsidRPr="003963F6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吉備線</w:t>
                            </w:r>
                            <w:r w:rsidRPr="003963F6"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  <w:t>沿いの住民</w:t>
                            </w:r>
                            <w:r w:rsidRPr="003963F6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3963F6"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  <w:t>この問題に関心ある方々</w:t>
                            </w:r>
                            <w:r w:rsidRPr="003963F6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3963F6"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  <w:t>あつまり</w:t>
                            </w:r>
                            <w:r w:rsidRPr="003963F6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、岡山市の</w:t>
                            </w:r>
                            <w:r w:rsidRPr="003963F6"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  <w:t>進め方やＬＲＴ化そのものの問題点などを</w:t>
                            </w:r>
                            <w:r w:rsidRPr="003963F6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話し合いたいと思います</w:t>
                            </w:r>
                            <w:r w:rsidRPr="003963F6"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963F6" w:rsidRDefault="003963F6"/>
                          <w:p w:rsidR="003352A4" w:rsidRPr="003352A4" w:rsidRDefault="003963F6">
                            <w:pPr>
                              <w:rPr>
                                <w:rFonts w:ascii="HGS創英ﾌﾟﾚｾﾞﾝｽEB" w:eastAsia="HGS創英ﾌﾟﾚｾﾞﾝｽEB" w:hint="eastAsia"/>
                                <w:sz w:val="44"/>
                                <w:szCs w:val="44"/>
                              </w:rPr>
                            </w:pPr>
                            <w:r w:rsidRPr="003352A4">
                              <w:rPr>
                                <w:rFonts w:ascii="HGS創英ﾌﾟﾚｾﾞﾝｽEB" w:eastAsia="HGS創英ﾌﾟﾚｾﾞﾝｽEB" w:hint="eastAsia"/>
                                <w:sz w:val="44"/>
                                <w:szCs w:val="44"/>
                              </w:rPr>
                              <w:t>3月28日(土)</w:t>
                            </w:r>
                          </w:p>
                          <w:p w:rsidR="003963F6" w:rsidRPr="003963F6" w:rsidRDefault="003963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963F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午後</w:t>
                            </w:r>
                            <w:r w:rsidRPr="003963F6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3963F6">
                              <w:rPr>
                                <w:sz w:val="32"/>
                                <w:szCs w:val="32"/>
                              </w:rPr>
                              <w:t>時</w:t>
                            </w:r>
                            <w:r w:rsidRPr="003963F6"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  <w:r w:rsidRPr="003963F6">
                              <w:rPr>
                                <w:sz w:val="32"/>
                                <w:szCs w:val="32"/>
                              </w:rPr>
                              <w:t>分</w:t>
                            </w:r>
                            <w:r w:rsidR="0007134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3963F6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3963F6">
                              <w:rPr>
                                <w:sz w:val="32"/>
                                <w:szCs w:val="32"/>
                              </w:rPr>
                              <w:t>時</w:t>
                            </w:r>
                            <w:r w:rsidRPr="003963F6"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  <w:r w:rsidRPr="003963F6">
                              <w:rPr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  <w:p w:rsidR="003963F6" w:rsidRPr="003352A4" w:rsidRDefault="003963F6" w:rsidP="003963F6">
                            <w:pPr>
                              <w:rPr>
                                <w:rFonts w:ascii="HGS明朝E" w:eastAsia="HGS明朝E" w:hAnsi="HGS明朝E"/>
                                <w:sz w:val="32"/>
                                <w:szCs w:val="32"/>
                              </w:rPr>
                            </w:pPr>
                            <w:r w:rsidRPr="003352A4">
                              <w:rPr>
                                <w:rFonts w:ascii="HGS明朝E" w:eastAsia="HGS明朝E" w:hAnsi="HGS明朝E" w:hint="eastAsia"/>
                                <w:sz w:val="32"/>
                                <w:szCs w:val="32"/>
                              </w:rPr>
                              <w:t>福祉交流プラザ</w:t>
                            </w:r>
                            <w:r w:rsidRPr="003352A4">
                              <w:rPr>
                                <w:rFonts w:ascii="HGS明朝E" w:eastAsia="HGS明朝E" w:hAnsi="HGS明朝E"/>
                                <w:sz w:val="32"/>
                                <w:szCs w:val="32"/>
                              </w:rPr>
                              <w:t>三友</w:t>
                            </w:r>
                          </w:p>
                          <w:p w:rsidR="003963F6" w:rsidRPr="003352A4" w:rsidRDefault="003963F6" w:rsidP="00335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63F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２階</w:t>
                            </w:r>
                            <w:r w:rsidRPr="003963F6">
                              <w:rPr>
                                <w:sz w:val="32"/>
                                <w:szCs w:val="32"/>
                              </w:rPr>
                              <w:t>・中会議室</w:t>
                            </w:r>
                            <w:r w:rsidR="003352A4" w:rsidRPr="003352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3352A4" w:rsidRPr="003352A4">
                              <w:rPr>
                                <w:sz w:val="20"/>
                                <w:szCs w:val="20"/>
                              </w:rPr>
                              <w:t>３０人ほど入れます</w:t>
                            </w:r>
                            <w:r w:rsidR="003352A4" w:rsidRPr="003352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963F6" w:rsidRDefault="003963F6" w:rsidP="003963F6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3963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3963F6">
                              <w:rPr>
                                <w:sz w:val="24"/>
                                <w:szCs w:val="24"/>
                              </w:rPr>
                              <w:t>086-254-1992</w:t>
                            </w:r>
                          </w:p>
                          <w:p w:rsidR="003352A4" w:rsidRDefault="003352A4" w:rsidP="00335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52A4" w:rsidRPr="003352A4" w:rsidRDefault="003352A4" w:rsidP="003352A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3352A4">
                              <w:rPr>
                                <w:szCs w:val="21"/>
                              </w:rPr>
                              <w:t xml:space="preserve">駐車場は　</w:t>
                            </w:r>
                            <w:r w:rsidRPr="003352A4">
                              <w:rPr>
                                <w:rFonts w:hint="eastAsia"/>
                                <w:szCs w:val="21"/>
                              </w:rPr>
                              <w:t>岩井</w:t>
                            </w:r>
                            <w:r w:rsidRPr="003352A4">
                              <w:rPr>
                                <w:szCs w:val="21"/>
                              </w:rPr>
                              <w:t>保育園の</w:t>
                            </w:r>
                            <w:r w:rsidRPr="003352A4">
                              <w:rPr>
                                <w:rFonts w:hint="eastAsia"/>
                                <w:szCs w:val="21"/>
                              </w:rPr>
                              <w:t>向かいの</w:t>
                            </w:r>
                            <w:r w:rsidRPr="003352A4">
                              <w:rPr>
                                <w:szCs w:val="21"/>
                              </w:rPr>
                              <w:t>駐車場もお借りしています。</w:t>
                            </w:r>
                            <w:r w:rsidR="002245D5">
                              <w:rPr>
                                <w:rFonts w:hint="eastAsia"/>
                                <w:szCs w:val="21"/>
                              </w:rPr>
                              <w:t>ご利用ください</w:t>
                            </w:r>
                          </w:p>
                          <w:p w:rsidR="003352A4" w:rsidRDefault="003352A4" w:rsidP="00335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52A4" w:rsidRDefault="003352A4" w:rsidP="002245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この問題で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質問してくれた市議会議員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さんも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参加していただ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</w:t>
                            </w:r>
                            <w:r w:rsidR="002245D5">
                              <w:rPr>
                                <w:sz w:val="24"/>
                                <w:szCs w:val="24"/>
                              </w:rPr>
                              <w:t>、その様子などきかせていただくように準備して</w:t>
                            </w:r>
                            <w:r w:rsidR="002245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います</w:t>
                            </w:r>
                            <w:r w:rsidR="002245D5">
                              <w:rPr>
                                <w:sz w:val="24"/>
                                <w:szCs w:val="24"/>
                              </w:rPr>
                              <w:t>。ぜひ、</w:t>
                            </w:r>
                            <w:r w:rsidR="002245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ご参加</w:t>
                            </w:r>
                            <w:r w:rsidR="002245D5">
                              <w:rPr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  <w:p w:rsidR="002245D5" w:rsidRDefault="002245D5" w:rsidP="002245D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352A4" w:rsidRDefault="003352A4" w:rsidP="003352A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つどい呼びかけ人・事務局</w:t>
                            </w:r>
                          </w:p>
                          <w:p w:rsidR="003352A4" w:rsidRPr="003352A4" w:rsidRDefault="003352A4" w:rsidP="003352A4">
                            <w:pPr>
                              <w:ind w:firstLineChars="100" w:firstLin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中島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純男</w:t>
                            </w:r>
                            <w:r w:rsidRPr="003352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3352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三門地域革新懇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3352A4">
                              <w:rPr>
                                <w:sz w:val="20"/>
                                <w:szCs w:val="20"/>
                              </w:rPr>
                              <w:t>事務長</w:t>
                            </w:r>
                            <w:r w:rsidRPr="003352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352A4" w:rsidRDefault="003352A4" w:rsidP="003352A4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07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0781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090-4805-3002</w:t>
                            </w:r>
                          </w:p>
                          <w:p w:rsidR="003352A4" w:rsidRDefault="003352A4" w:rsidP="003963F6">
                            <w:pPr>
                              <w:ind w:firstLineChars="500" w:firstLine="120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352A4" w:rsidRPr="003963F6" w:rsidRDefault="003352A4" w:rsidP="003963F6">
                            <w:pPr>
                              <w:ind w:firstLineChars="500" w:firstLine="120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82.9pt;margin-top:.75pt;width:228pt;height:4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" fillcolor="white [3201]" strokeweight=".5pt">
                <v:textbox>
                  <w:txbxContent>
                    <w:p w:rsidR="00DC0303" w:rsidRPr="003963F6" w:rsidRDefault="003963F6">
                      <w:pPr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</w:pPr>
                      <w:r w:rsidRPr="003963F6"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吉備線</w:t>
                      </w:r>
                      <w:r w:rsidRPr="003963F6"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  <w:t>沿いの住民</w:t>
                      </w:r>
                      <w:r w:rsidRPr="003963F6"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で</w:t>
                      </w:r>
                      <w:r w:rsidRPr="003963F6"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  <w:t>この問題に関心ある方々</w:t>
                      </w:r>
                      <w:r w:rsidRPr="003963F6"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が</w:t>
                      </w:r>
                      <w:r w:rsidRPr="003963F6"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  <w:t>あつまり</w:t>
                      </w:r>
                      <w:r w:rsidRPr="003963F6"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、岡山市の</w:t>
                      </w:r>
                      <w:r w:rsidRPr="003963F6"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  <w:t>進め方やＬＲＴ化そのものの問題点などを</w:t>
                      </w:r>
                      <w:r w:rsidRPr="003963F6"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話し合いたいと思います</w:t>
                      </w:r>
                      <w:r w:rsidRPr="003963F6"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  <w:t>。</w:t>
                      </w:r>
                    </w:p>
                    <w:p w:rsidR="003963F6" w:rsidRDefault="003963F6"/>
                    <w:p w:rsidR="003352A4" w:rsidRPr="003352A4" w:rsidRDefault="003963F6">
                      <w:pPr>
                        <w:rPr>
                          <w:rFonts w:ascii="HGS創英ﾌﾟﾚｾﾞﾝｽEB" w:eastAsia="HGS創英ﾌﾟﾚｾﾞﾝｽEB" w:hint="eastAsia"/>
                          <w:sz w:val="44"/>
                          <w:szCs w:val="44"/>
                        </w:rPr>
                      </w:pPr>
                      <w:r w:rsidRPr="003352A4">
                        <w:rPr>
                          <w:rFonts w:ascii="HGS創英ﾌﾟﾚｾﾞﾝｽEB" w:eastAsia="HGS創英ﾌﾟﾚｾﾞﾝｽEB" w:hint="eastAsia"/>
                          <w:sz w:val="44"/>
                          <w:szCs w:val="44"/>
                        </w:rPr>
                        <w:t>3月28日(土)</w:t>
                      </w:r>
                    </w:p>
                    <w:p w:rsidR="003963F6" w:rsidRPr="003963F6" w:rsidRDefault="003963F6">
                      <w:pPr>
                        <w:rPr>
                          <w:sz w:val="32"/>
                          <w:szCs w:val="32"/>
                        </w:rPr>
                      </w:pPr>
                      <w:r w:rsidRPr="003963F6">
                        <w:rPr>
                          <w:rFonts w:hint="eastAsia"/>
                          <w:sz w:val="32"/>
                          <w:szCs w:val="32"/>
                        </w:rPr>
                        <w:t>午後</w:t>
                      </w:r>
                      <w:r w:rsidRPr="003963F6">
                        <w:rPr>
                          <w:sz w:val="32"/>
                          <w:szCs w:val="32"/>
                        </w:rPr>
                        <w:t>1</w:t>
                      </w:r>
                      <w:r w:rsidRPr="003963F6">
                        <w:rPr>
                          <w:sz w:val="32"/>
                          <w:szCs w:val="32"/>
                        </w:rPr>
                        <w:t>時</w:t>
                      </w:r>
                      <w:r w:rsidRPr="003963F6">
                        <w:rPr>
                          <w:sz w:val="32"/>
                          <w:szCs w:val="32"/>
                        </w:rPr>
                        <w:t>30</w:t>
                      </w:r>
                      <w:r w:rsidRPr="003963F6">
                        <w:rPr>
                          <w:sz w:val="32"/>
                          <w:szCs w:val="32"/>
                        </w:rPr>
                        <w:t>分</w:t>
                      </w:r>
                      <w:r w:rsidR="00071343">
                        <w:rPr>
                          <w:rFonts w:hint="eastAsia"/>
                          <w:sz w:val="32"/>
                          <w:szCs w:val="32"/>
                        </w:rPr>
                        <w:t>～</w:t>
                      </w:r>
                      <w:r w:rsidRPr="003963F6">
                        <w:rPr>
                          <w:sz w:val="32"/>
                          <w:szCs w:val="32"/>
                        </w:rPr>
                        <w:t>3</w:t>
                      </w:r>
                      <w:r w:rsidRPr="003963F6">
                        <w:rPr>
                          <w:sz w:val="32"/>
                          <w:szCs w:val="32"/>
                        </w:rPr>
                        <w:t>時</w:t>
                      </w:r>
                      <w:r w:rsidRPr="003963F6">
                        <w:rPr>
                          <w:sz w:val="32"/>
                          <w:szCs w:val="32"/>
                        </w:rPr>
                        <w:t>30</w:t>
                      </w:r>
                      <w:r w:rsidRPr="003963F6">
                        <w:rPr>
                          <w:sz w:val="32"/>
                          <w:szCs w:val="32"/>
                        </w:rPr>
                        <w:t>分</w:t>
                      </w:r>
                    </w:p>
                    <w:p w:rsidR="003963F6" w:rsidRPr="003352A4" w:rsidRDefault="003963F6" w:rsidP="003963F6">
                      <w:pPr>
                        <w:rPr>
                          <w:rFonts w:ascii="HGS明朝E" w:eastAsia="HGS明朝E" w:hAnsi="HGS明朝E"/>
                          <w:sz w:val="32"/>
                          <w:szCs w:val="32"/>
                        </w:rPr>
                      </w:pPr>
                      <w:r w:rsidRPr="003352A4">
                        <w:rPr>
                          <w:rFonts w:ascii="HGS明朝E" w:eastAsia="HGS明朝E" w:hAnsi="HGS明朝E" w:hint="eastAsia"/>
                          <w:sz w:val="32"/>
                          <w:szCs w:val="32"/>
                        </w:rPr>
                        <w:t>福祉交流プラザ</w:t>
                      </w:r>
                      <w:r w:rsidRPr="003352A4">
                        <w:rPr>
                          <w:rFonts w:ascii="HGS明朝E" w:eastAsia="HGS明朝E" w:hAnsi="HGS明朝E"/>
                          <w:sz w:val="32"/>
                          <w:szCs w:val="32"/>
                        </w:rPr>
                        <w:t>三友</w:t>
                      </w:r>
                    </w:p>
                    <w:p w:rsidR="003963F6" w:rsidRPr="003352A4" w:rsidRDefault="003963F6" w:rsidP="003352A4">
                      <w:pPr>
                        <w:rPr>
                          <w:sz w:val="20"/>
                          <w:szCs w:val="20"/>
                        </w:rPr>
                      </w:pPr>
                      <w:r w:rsidRPr="003963F6">
                        <w:rPr>
                          <w:rFonts w:hint="eastAsia"/>
                          <w:sz w:val="32"/>
                          <w:szCs w:val="32"/>
                        </w:rPr>
                        <w:t>２階</w:t>
                      </w:r>
                      <w:r w:rsidRPr="003963F6">
                        <w:rPr>
                          <w:sz w:val="32"/>
                          <w:szCs w:val="32"/>
                        </w:rPr>
                        <w:t>・中会議室</w:t>
                      </w:r>
                      <w:r w:rsidR="003352A4" w:rsidRPr="003352A4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3352A4" w:rsidRPr="003352A4">
                        <w:rPr>
                          <w:sz w:val="20"/>
                          <w:szCs w:val="20"/>
                        </w:rPr>
                        <w:t>３０人ほど入れます</w:t>
                      </w:r>
                      <w:r w:rsidR="003352A4" w:rsidRPr="003352A4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3963F6" w:rsidRDefault="003963F6" w:rsidP="003963F6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3963F6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Pr="003963F6">
                        <w:rPr>
                          <w:sz w:val="24"/>
                          <w:szCs w:val="24"/>
                        </w:rPr>
                        <w:t>086-254-1992</w:t>
                      </w:r>
                    </w:p>
                    <w:p w:rsidR="003352A4" w:rsidRDefault="003352A4" w:rsidP="003352A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52A4" w:rsidRPr="003352A4" w:rsidRDefault="003352A4" w:rsidP="003352A4">
                      <w:pPr>
                        <w:rPr>
                          <w:rFonts w:hint="eastAsia"/>
                          <w:szCs w:val="21"/>
                        </w:rPr>
                      </w:pPr>
                      <w:r w:rsidRPr="003352A4">
                        <w:rPr>
                          <w:szCs w:val="21"/>
                        </w:rPr>
                        <w:t xml:space="preserve">駐車場は　</w:t>
                      </w:r>
                      <w:r w:rsidRPr="003352A4">
                        <w:rPr>
                          <w:rFonts w:hint="eastAsia"/>
                          <w:szCs w:val="21"/>
                        </w:rPr>
                        <w:t>岩井</w:t>
                      </w:r>
                      <w:r w:rsidRPr="003352A4">
                        <w:rPr>
                          <w:szCs w:val="21"/>
                        </w:rPr>
                        <w:t>保育園の</w:t>
                      </w:r>
                      <w:r w:rsidRPr="003352A4">
                        <w:rPr>
                          <w:rFonts w:hint="eastAsia"/>
                          <w:szCs w:val="21"/>
                        </w:rPr>
                        <w:t>向かいの</w:t>
                      </w:r>
                      <w:r w:rsidRPr="003352A4">
                        <w:rPr>
                          <w:szCs w:val="21"/>
                        </w:rPr>
                        <w:t>駐車場もお借りしています。</w:t>
                      </w:r>
                      <w:r w:rsidR="002245D5">
                        <w:rPr>
                          <w:rFonts w:hint="eastAsia"/>
                          <w:szCs w:val="21"/>
                        </w:rPr>
                        <w:t>ご利用ください</w:t>
                      </w:r>
                    </w:p>
                    <w:p w:rsidR="003352A4" w:rsidRDefault="003352A4" w:rsidP="003352A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52A4" w:rsidRDefault="003352A4" w:rsidP="002245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この問題で</w:t>
                      </w:r>
                      <w:r>
                        <w:rPr>
                          <w:sz w:val="24"/>
                          <w:szCs w:val="24"/>
                        </w:rPr>
                        <w:t>質問してくれた市議会議員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さんも</w:t>
                      </w:r>
                      <w:r>
                        <w:rPr>
                          <w:sz w:val="24"/>
                          <w:szCs w:val="24"/>
                        </w:rPr>
                        <w:t>参加していただ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き</w:t>
                      </w:r>
                      <w:r w:rsidR="002245D5">
                        <w:rPr>
                          <w:sz w:val="24"/>
                          <w:szCs w:val="24"/>
                        </w:rPr>
                        <w:t>、その様子などきかせていただくように準備して</w:t>
                      </w:r>
                      <w:r w:rsidR="002245D5">
                        <w:rPr>
                          <w:rFonts w:hint="eastAsia"/>
                          <w:sz w:val="24"/>
                          <w:szCs w:val="24"/>
                        </w:rPr>
                        <w:t>います</w:t>
                      </w:r>
                      <w:r w:rsidR="002245D5">
                        <w:rPr>
                          <w:sz w:val="24"/>
                          <w:szCs w:val="24"/>
                        </w:rPr>
                        <w:t>。ぜひ、</w:t>
                      </w:r>
                      <w:r w:rsidR="002245D5">
                        <w:rPr>
                          <w:rFonts w:hint="eastAsia"/>
                          <w:sz w:val="24"/>
                          <w:szCs w:val="24"/>
                        </w:rPr>
                        <w:t>ご参加</w:t>
                      </w:r>
                      <w:r w:rsidR="002245D5">
                        <w:rPr>
                          <w:sz w:val="24"/>
                          <w:szCs w:val="24"/>
                        </w:rPr>
                        <w:t>お願いします。</w:t>
                      </w:r>
                    </w:p>
                    <w:p w:rsidR="002245D5" w:rsidRDefault="002245D5" w:rsidP="002245D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352A4" w:rsidRDefault="003352A4" w:rsidP="003352A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つどい呼びかけ人・事務局</w:t>
                      </w:r>
                    </w:p>
                    <w:p w:rsidR="003352A4" w:rsidRPr="003352A4" w:rsidRDefault="003352A4" w:rsidP="003352A4">
                      <w:pPr>
                        <w:ind w:firstLineChars="100" w:firstLin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中島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純男</w:t>
                      </w:r>
                      <w:r w:rsidRPr="003352A4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3352A4">
                        <w:rPr>
                          <w:rFonts w:hint="eastAsia"/>
                          <w:sz w:val="20"/>
                          <w:szCs w:val="20"/>
                        </w:rPr>
                        <w:t>三門地域革新懇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3352A4">
                        <w:rPr>
                          <w:sz w:val="20"/>
                          <w:szCs w:val="20"/>
                        </w:rPr>
                        <w:t>事務長</w:t>
                      </w:r>
                      <w:r w:rsidRPr="003352A4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3352A4" w:rsidRDefault="003352A4" w:rsidP="003352A4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AE078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E0781">
                        <w:rPr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℡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090-4805-3002</w:t>
                      </w:r>
                    </w:p>
                    <w:p w:rsidR="003352A4" w:rsidRDefault="003352A4" w:rsidP="003963F6">
                      <w:pPr>
                        <w:ind w:firstLineChars="500" w:firstLine="1200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352A4" w:rsidRPr="003963F6" w:rsidRDefault="003352A4" w:rsidP="003963F6">
                      <w:pPr>
                        <w:ind w:firstLineChars="500" w:firstLine="120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C84CD" wp14:editId="68AF5CE0">
                <wp:simplePos x="0" y="0"/>
                <wp:positionH relativeFrom="column">
                  <wp:posOffset>-26670</wp:posOffset>
                </wp:positionH>
                <wp:positionV relativeFrom="paragraph">
                  <wp:posOffset>9525</wp:posOffset>
                </wp:positionV>
                <wp:extent cx="3533775" cy="19050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303" w:rsidRPr="002245D5" w:rsidRDefault="00DC030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45D5"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11CB185" wp14:editId="24D332D4">
                                  <wp:extent cx="3344545" cy="1700078"/>
                                  <wp:effectExtent l="0" t="0" r="8255" b="0"/>
                                  <wp:docPr id="10" name="図 10" descr="JR桃太郎線のLRT化で新駅提示　岡山市がたたき台に5カ所（山陽新聞デジタル） - Yahoo!ニュース">
                                    <a:hlinkClick xmlns:a="http://schemas.openxmlformats.org/drawingml/2006/main" r:id="rId4" tgtFrame="&quot;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JR桃太郎線のLRT化で新駅提示　岡山市がたたき台に5カ所（山陽新聞デジタル） - Yahoo!ニュース">
                                            <a:hlinkClick r:id="rId4" tgtFrame="&quot;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4545" cy="1700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84CD" id="テキスト ボックス 9" o:spid="_x0000_s1028" type="#_x0000_t202" style="position:absolute;left:0;text-align:left;margin-left:-2.1pt;margin-top:.75pt;width:278.25pt;height:15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" fillcolor="white [3201]" strokeweight=".5pt">
                <v:textbox>
                  <w:txbxContent>
                    <w:p w:rsidR="00DC0303" w:rsidRPr="002245D5" w:rsidRDefault="00DC0303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45D5"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11CB185" wp14:editId="24D332D4">
                            <wp:extent cx="3344545" cy="1700078"/>
                            <wp:effectExtent l="0" t="0" r="8255" b="0"/>
                            <wp:docPr id="10" name="図 10" descr="JR桃太郎線のLRT化で新駅提示　岡山市がたたき台に5カ所（山陽新聞デジタル） - Yahoo!ニュース">
                              <a:hlinkClick xmlns:a="http://schemas.openxmlformats.org/drawingml/2006/main" r:id="rId4" tgtFrame="&quot;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JR桃太郎線のLRT化で新駅提示　岡山市がたたき台に5カ所（山陽新聞デジタル） - Yahoo!ニュース">
                                      <a:hlinkClick r:id="rId4" tgtFrame="&quot;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4545" cy="1700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34F4" w:rsidRDefault="00B534F4" w:rsidP="00B534F4">
      <w:pPr>
        <w:ind w:firstLine="220"/>
        <w:rPr>
          <w:rFonts w:ascii="HG丸ｺﾞｼｯｸM-PRO" w:eastAsia="HG丸ｺﾞｼｯｸM-PRO" w:hAnsi="HG丸ｺﾞｼｯｸM-PRO"/>
          <w:sz w:val="24"/>
          <w:szCs w:val="24"/>
        </w:rPr>
      </w:pPr>
    </w:p>
    <w:p w:rsidR="00B534F4" w:rsidRDefault="00B534F4" w:rsidP="00B534F4">
      <w:pPr>
        <w:ind w:firstLine="220"/>
        <w:rPr>
          <w:rFonts w:ascii="HG丸ｺﾞｼｯｸM-PRO" w:eastAsia="HG丸ｺﾞｼｯｸM-PRO" w:hAnsi="HG丸ｺﾞｼｯｸM-PRO"/>
          <w:sz w:val="24"/>
          <w:szCs w:val="24"/>
        </w:rPr>
      </w:pPr>
    </w:p>
    <w:p w:rsidR="00B534F4" w:rsidRDefault="00B534F4" w:rsidP="00B534F4">
      <w:pPr>
        <w:ind w:firstLine="220"/>
        <w:rPr>
          <w:rFonts w:ascii="HG丸ｺﾞｼｯｸM-PRO" w:eastAsia="HG丸ｺﾞｼｯｸM-PRO" w:hAnsi="HG丸ｺﾞｼｯｸM-PRO"/>
          <w:sz w:val="24"/>
          <w:szCs w:val="24"/>
        </w:rPr>
      </w:pPr>
    </w:p>
    <w:p w:rsidR="00B534F4" w:rsidRDefault="00B534F4" w:rsidP="00B534F4">
      <w:pPr>
        <w:ind w:firstLine="220"/>
        <w:rPr>
          <w:rFonts w:ascii="HG丸ｺﾞｼｯｸM-PRO" w:eastAsia="HG丸ｺﾞｼｯｸM-PRO" w:hAnsi="HG丸ｺﾞｼｯｸM-PRO"/>
          <w:sz w:val="24"/>
          <w:szCs w:val="24"/>
        </w:rPr>
      </w:pPr>
    </w:p>
    <w:p w:rsidR="00B534F4" w:rsidRPr="00B534F4" w:rsidRDefault="00B534F4" w:rsidP="00B534F4">
      <w:pPr>
        <w:ind w:firstLine="22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F3539" w:rsidRDefault="003352A4" w:rsidP="003C4174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723900</wp:posOffset>
                </wp:positionV>
                <wp:extent cx="3562350" cy="41243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2A4" w:rsidRDefault="003352A4">
                            <w:r w:rsidRPr="003352A4">
                              <w:drawing>
                                <wp:inline distT="0" distB="0" distL="0" distR="0">
                                  <wp:extent cx="3373120" cy="3774682"/>
                                  <wp:effectExtent l="0" t="0" r="0" b="0"/>
                                  <wp:docPr id="13" name="図 13" descr="福祉交流プラザ三友の周辺地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福祉交流プラザ三友の周辺地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120" cy="377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-1.35pt;margin-top:57pt;width:280.5pt;height:3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" fillcolor="white [3201]" strokecolor="white [3212]" strokeweight=".5pt">
                <v:textbox>
                  <w:txbxContent>
                    <w:p w:rsidR="003352A4" w:rsidRDefault="003352A4">
                      <w:r w:rsidRPr="003352A4">
                        <w:drawing>
                          <wp:inline distT="0" distB="0" distL="0" distR="0">
                            <wp:extent cx="3373120" cy="3774682"/>
                            <wp:effectExtent l="0" t="0" r="0" b="0"/>
                            <wp:docPr id="13" name="図 13" descr="福祉交流プラザ三友の周辺地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福祉交流プラザ三友の周辺地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3120" cy="3774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F3539" w:rsidSect="008C00CF"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4"/>
    <w:rsid w:val="00040A00"/>
    <w:rsid w:val="00071343"/>
    <w:rsid w:val="00221C2B"/>
    <w:rsid w:val="002245D5"/>
    <w:rsid w:val="00254AC6"/>
    <w:rsid w:val="003352A4"/>
    <w:rsid w:val="003963F6"/>
    <w:rsid w:val="003C4174"/>
    <w:rsid w:val="00513BF2"/>
    <w:rsid w:val="00552680"/>
    <w:rsid w:val="005F3539"/>
    <w:rsid w:val="00675F65"/>
    <w:rsid w:val="00735937"/>
    <w:rsid w:val="008C00CF"/>
    <w:rsid w:val="00AE0781"/>
    <w:rsid w:val="00B534F4"/>
    <w:rsid w:val="00BD22C5"/>
    <w:rsid w:val="00BD2FF3"/>
    <w:rsid w:val="00BF4208"/>
    <w:rsid w:val="00CE577D"/>
    <w:rsid w:val="00D14D68"/>
    <w:rsid w:val="00D757F8"/>
    <w:rsid w:val="00DC0303"/>
    <w:rsid w:val="00DE5364"/>
    <w:rsid w:val="00E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80317-2863-48D1-BF42-00BEEAFB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352A4"/>
  </w:style>
  <w:style w:type="character" w:customStyle="1" w:styleId="a7">
    <w:name w:val="日付 (文字)"/>
    <w:basedOn w:val="a0"/>
    <w:link w:val="a6"/>
    <w:uiPriority w:val="99"/>
    <w:semiHidden/>
    <w:rsid w:val="0033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headlines.yahoo.co.jp/hl?a=20190129-00010008-sanyo-l3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Administrator</cp:lastModifiedBy>
  <cp:revision>7</cp:revision>
  <cp:lastPrinted>2020-02-06T02:23:00Z</cp:lastPrinted>
  <dcterms:created xsi:type="dcterms:W3CDTF">2020-02-06T02:18:00Z</dcterms:created>
  <dcterms:modified xsi:type="dcterms:W3CDTF">2020-02-06T03:20:00Z</dcterms:modified>
</cp:coreProperties>
</file>